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AF8" w:rsidRPr="00B51B62" w:rsidRDefault="00662013">
      <w:pPr>
        <w:spacing w:line="360" w:lineRule="auto"/>
        <w:jc w:val="center"/>
        <w:rPr>
          <w:rFonts w:ascii="標楷體" w:eastAsia="標楷體"/>
        </w:rPr>
      </w:pPr>
      <w:r>
        <w:rPr>
          <w:rFonts w:ascii="標楷體" w:eastAsia="標楷體"/>
          <w:noProof/>
        </w:rPr>
        <w:pict>
          <v:line id="_x0000_s1026" style="position:absolute;left:0;text-align:left;z-index:251655680;mso-position-horizontal-relative:page;mso-position-vertical-relative:page" from="71.95pt,70.9pt" to="525.5pt,70.9pt" o:allowincell="f">
            <w10:wrap anchorx="page" anchory="page"/>
          </v:line>
        </w:pict>
      </w:r>
      <w:r w:rsidR="00F16AF8" w:rsidRPr="00B51B62">
        <w:rPr>
          <w:rFonts w:ascii="標楷體" w:eastAsia="標楷體" w:hint="eastAsia"/>
        </w:rPr>
        <w:t>交通部</w:t>
      </w:r>
      <w:r w:rsidR="00F16AF8" w:rsidRPr="00B024A3">
        <w:rPr>
          <w:rFonts w:ascii="標楷體" w:eastAsia="標楷體" w:hint="eastAsia"/>
          <w:color w:val="FF0000"/>
        </w:rPr>
        <w:t>高速公路局</w:t>
      </w:r>
    </w:p>
    <w:p w:rsidR="00F16AF8" w:rsidRPr="00B51B62" w:rsidRDefault="00F16AF8">
      <w:pPr>
        <w:spacing w:line="360" w:lineRule="auto"/>
        <w:jc w:val="center"/>
        <w:rPr>
          <w:rFonts w:ascii="標楷體" w:eastAsia="標楷體"/>
        </w:rPr>
      </w:pPr>
      <w:r w:rsidRPr="00B51B62">
        <w:rPr>
          <w:rFonts w:ascii="標楷體" w:eastAsia="標楷體" w:hint="eastAsia"/>
        </w:rPr>
        <w:t>標準作業程序</w:t>
      </w:r>
    </w:p>
    <w:p w:rsidR="00F16AF8" w:rsidRPr="00B51B62" w:rsidRDefault="00662013">
      <w:pPr>
        <w:tabs>
          <w:tab w:val="left" w:pos="7200"/>
        </w:tabs>
        <w:spacing w:line="360" w:lineRule="auto"/>
        <w:jc w:val="both"/>
        <w:rPr>
          <w:rFonts w:ascii="標楷體" w:eastAsia="標楷體"/>
        </w:rPr>
      </w:pPr>
      <w:r>
        <w:rPr>
          <w:rFonts w:ascii="標楷體" w:eastAsia="標楷體"/>
          <w:noProof/>
        </w:rPr>
        <w:pict>
          <v:line id="_x0000_s1027" style="position:absolute;left:0;text-align:left;z-index:251656704;mso-position-horizontal-relative:page;mso-position-vertical-relative:page" from="71.95pt,127.6pt" to="525.5pt,127.6pt" o:allowincell="f">
            <w10:wrap anchorx="page" anchory="page"/>
          </v:line>
        </w:pict>
      </w:r>
      <w:r w:rsidR="00F16AF8" w:rsidRPr="00B51B62">
        <w:rPr>
          <w:rFonts w:ascii="標楷體" w:eastAsia="標楷體" w:hint="eastAsia"/>
        </w:rPr>
        <w:t>程序編號：</w:t>
      </w:r>
      <w:r w:rsidR="0089005A" w:rsidRPr="0089005A">
        <w:rPr>
          <w:rFonts w:ascii="標楷體" w:eastAsia="標楷體" w:hint="eastAsia"/>
          <w:color w:val="FF0000"/>
        </w:rPr>
        <w:t>分局</w:t>
      </w:r>
      <w:r w:rsidR="00F16AF8" w:rsidRPr="00B51B62">
        <w:rPr>
          <w:rFonts w:ascii="標楷體" w:eastAsia="標楷體" w:hint="eastAsia"/>
        </w:rPr>
        <w:t>09060</w:t>
      </w:r>
      <w:r w:rsidR="00F16AF8" w:rsidRPr="00B51B62">
        <w:rPr>
          <w:rFonts w:ascii="標楷體" w:eastAsia="標楷體" w:hint="eastAsia"/>
        </w:rPr>
        <w:tab/>
        <w:t>版本：</w:t>
      </w:r>
      <w:r w:rsidR="00B024A3" w:rsidRPr="00B024A3">
        <w:rPr>
          <w:rFonts w:ascii="標楷體" w:eastAsia="標楷體" w:hint="eastAsia"/>
          <w:color w:val="FF0000"/>
        </w:rPr>
        <w:t>3</w:t>
      </w:r>
    </w:p>
    <w:p w:rsidR="00F16AF8" w:rsidRPr="00B51B62" w:rsidRDefault="00F16AF8">
      <w:pPr>
        <w:spacing w:line="360" w:lineRule="auto"/>
        <w:jc w:val="both"/>
        <w:rPr>
          <w:rFonts w:ascii="標楷體" w:eastAsia="標楷體"/>
        </w:rPr>
      </w:pPr>
      <w:r w:rsidRPr="00B51B62">
        <w:rPr>
          <w:rFonts w:ascii="標楷體" w:eastAsia="標楷體" w:hint="eastAsia"/>
        </w:rPr>
        <w:t>程序名稱：估驗付款</w:t>
      </w:r>
    </w:p>
    <w:p w:rsidR="00F16AF8" w:rsidRPr="00B51B62" w:rsidRDefault="00662013">
      <w:pPr>
        <w:tabs>
          <w:tab w:val="left" w:pos="7200"/>
        </w:tabs>
        <w:spacing w:line="360" w:lineRule="auto"/>
        <w:jc w:val="both"/>
        <w:rPr>
          <w:rFonts w:eastAsia="標楷體"/>
        </w:rPr>
      </w:pPr>
      <w:r>
        <w:rPr>
          <w:rFonts w:ascii="標楷體" w:eastAsia="標楷體"/>
          <w:noProof/>
        </w:rPr>
        <w:pict>
          <v:line id="_x0000_s1028" style="position:absolute;left:0;text-align:left;z-index:251657728;mso-position-horizontal-relative:page;mso-position-vertical-relative:page" from="71.95pt,184.3pt" to="525.5pt,184.3pt" o:allowincell="f">
            <w10:wrap anchorx="page" anchory="page"/>
          </v:line>
        </w:pict>
      </w:r>
      <w:r w:rsidR="00F16AF8" w:rsidRPr="00B51B62">
        <w:rPr>
          <w:rFonts w:eastAsia="標楷體" w:hint="eastAsia"/>
        </w:rPr>
        <w:t>核</w:t>
      </w:r>
      <w:r w:rsidR="00F16AF8" w:rsidRPr="00B51B62">
        <w:rPr>
          <w:rFonts w:eastAsia="標楷體" w:hint="eastAsia"/>
        </w:rPr>
        <w:t xml:space="preserve">    </w:t>
      </w:r>
      <w:r w:rsidR="00F16AF8" w:rsidRPr="00B51B62">
        <w:rPr>
          <w:rFonts w:eastAsia="標楷體" w:hint="eastAsia"/>
        </w:rPr>
        <w:t>准：</w:t>
      </w:r>
      <w:r w:rsidR="00F16AF8" w:rsidRPr="00B51B62">
        <w:rPr>
          <w:rFonts w:eastAsia="標楷體" w:hint="eastAsia"/>
        </w:rPr>
        <w:tab/>
      </w:r>
      <w:r w:rsidR="00F16AF8" w:rsidRPr="00B51B62">
        <w:rPr>
          <w:rFonts w:eastAsia="標楷體" w:hint="eastAsia"/>
        </w:rPr>
        <w:t>日期：</w:t>
      </w:r>
    </w:p>
    <w:p w:rsidR="00F16AF8" w:rsidRPr="00B51B62" w:rsidRDefault="00F16AF8">
      <w:pPr>
        <w:tabs>
          <w:tab w:val="left" w:pos="7200"/>
        </w:tabs>
        <w:spacing w:line="360" w:lineRule="auto"/>
        <w:jc w:val="both"/>
        <w:rPr>
          <w:rFonts w:ascii="標楷體" w:eastAsia="標楷體"/>
        </w:rPr>
      </w:pPr>
    </w:p>
    <w:p w:rsidR="00F16AF8" w:rsidRPr="00B51B62" w:rsidRDefault="00662013" w:rsidP="009041D9">
      <w:pPr>
        <w:numPr>
          <w:ilvl w:val="0"/>
          <w:numId w:val="1"/>
        </w:numPr>
        <w:spacing w:beforeLines="100" w:before="360"/>
        <w:ind w:left="0" w:firstLine="0"/>
        <w:jc w:val="both"/>
        <w:rPr>
          <w:rFonts w:ascii="標楷體" w:eastAsia="標楷體"/>
        </w:rPr>
      </w:pPr>
      <w:r>
        <w:rPr>
          <w:rFonts w:eastAsia="標楷體"/>
          <w:noProof/>
          <w:sz w:val="20"/>
        </w:rPr>
        <w:pict>
          <v:line id="_x0000_s1031" style="position:absolute;left:0;text-align:left;z-index:251658752;mso-position-horizontal-relative:page;mso-position-vertical-relative:page" from="71.95pt,241pt" to="525.5pt,241pt" o:allowincell="f">
            <w10:wrap anchorx="page" anchory="page"/>
          </v:line>
        </w:pict>
      </w:r>
      <w:r w:rsidR="00F16AF8" w:rsidRPr="00B51B62">
        <w:rPr>
          <w:rFonts w:ascii="標楷體" w:eastAsia="標楷體" w:hint="eastAsia"/>
        </w:rPr>
        <w:t>目的</w:t>
      </w:r>
    </w:p>
    <w:p w:rsidR="00F16AF8" w:rsidRPr="00B51B62" w:rsidRDefault="00F16AF8" w:rsidP="00B51B62">
      <w:pPr>
        <w:tabs>
          <w:tab w:val="left" w:pos="480"/>
        </w:tabs>
        <w:spacing w:beforeLines="50" w:before="180"/>
        <w:ind w:leftChars="200" w:left="480"/>
        <w:jc w:val="both"/>
        <w:rPr>
          <w:rFonts w:ascii="標楷體" w:eastAsia="標楷體"/>
        </w:rPr>
      </w:pPr>
      <w:r w:rsidRPr="00B51B62">
        <w:rPr>
          <w:rFonts w:ascii="標楷體" w:eastAsia="標楷體"/>
        </w:rPr>
        <w:tab/>
      </w:r>
      <w:r w:rsidRPr="00B51B62">
        <w:rPr>
          <w:rFonts w:ascii="標楷體" w:eastAsia="標楷體" w:hint="eastAsia"/>
        </w:rPr>
        <w:t>建立標準化之估驗及付款作業流程及表格，期能迅速核付工程款</w:t>
      </w:r>
      <w:r w:rsidR="009D7A77" w:rsidRPr="00B51B62">
        <w:rPr>
          <w:rFonts w:ascii="標楷體" w:eastAsia="標楷體" w:hint="eastAsia"/>
        </w:rPr>
        <w:t>或服務費用</w:t>
      </w:r>
      <w:r w:rsidRPr="00B51B62">
        <w:rPr>
          <w:rFonts w:ascii="標楷體" w:eastAsia="標楷體" w:hint="eastAsia"/>
        </w:rPr>
        <w:t>。</w:t>
      </w:r>
    </w:p>
    <w:p w:rsidR="00F16AF8" w:rsidRPr="00B51B62" w:rsidRDefault="00F16AF8" w:rsidP="009041D9">
      <w:pPr>
        <w:numPr>
          <w:ilvl w:val="0"/>
          <w:numId w:val="1"/>
        </w:numPr>
        <w:spacing w:beforeLines="100" w:before="360"/>
        <w:ind w:left="0" w:firstLine="0"/>
        <w:jc w:val="both"/>
        <w:rPr>
          <w:rFonts w:ascii="標楷體" w:eastAsia="標楷體"/>
        </w:rPr>
      </w:pPr>
      <w:r w:rsidRPr="00B51B62">
        <w:rPr>
          <w:rFonts w:ascii="標楷體" w:eastAsia="標楷體" w:hint="eastAsia"/>
        </w:rPr>
        <w:t>範圍</w:t>
      </w:r>
    </w:p>
    <w:p w:rsidR="00F16AF8" w:rsidRPr="00B51B62" w:rsidRDefault="00B51B62" w:rsidP="009041D9">
      <w:pPr>
        <w:tabs>
          <w:tab w:val="left" w:pos="480"/>
        </w:tabs>
        <w:spacing w:beforeLines="50" w:before="180"/>
        <w:ind w:leftChars="200" w:left="480"/>
        <w:jc w:val="both"/>
        <w:rPr>
          <w:rFonts w:ascii="標楷體" w:eastAsia="標楷體"/>
        </w:rPr>
      </w:pPr>
      <w:r w:rsidRPr="00B76535">
        <w:rPr>
          <w:rFonts w:ascii="標楷體" w:eastAsia="標楷體" w:hint="eastAsia"/>
        </w:rPr>
        <w:t>適用於公告金額十分之一以上至未達巨額金額之工程</w:t>
      </w:r>
      <w:r w:rsidRPr="00B51B62">
        <w:rPr>
          <w:rFonts w:ascii="標楷體" w:eastAsia="標楷體" w:hint="eastAsia"/>
        </w:rPr>
        <w:t>、</w:t>
      </w:r>
      <w:r w:rsidRPr="00B76535">
        <w:rPr>
          <w:rFonts w:ascii="標楷體" w:eastAsia="標楷體" w:hint="eastAsia"/>
        </w:rPr>
        <w:t>未達2億元之例行性維護工作及</w:t>
      </w:r>
      <w:r w:rsidR="009D7A77" w:rsidRPr="00B51B62">
        <w:rPr>
          <w:rFonts w:ascii="標楷體" w:eastAsia="標楷體" w:hint="eastAsia"/>
        </w:rPr>
        <w:t>委託服務之估驗付款作業。</w:t>
      </w:r>
    </w:p>
    <w:p w:rsidR="00F16AF8" w:rsidRPr="00B51B62" w:rsidRDefault="00F16AF8" w:rsidP="009041D9">
      <w:pPr>
        <w:numPr>
          <w:ilvl w:val="0"/>
          <w:numId w:val="1"/>
        </w:numPr>
        <w:spacing w:beforeLines="100" w:before="360"/>
        <w:ind w:left="0" w:firstLine="0"/>
        <w:jc w:val="both"/>
        <w:rPr>
          <w:rFonts w:ascii="標楷體" w:eastAsia="標楷體"/>
        </w:rPr>
      </w:pPr>
      <w:r w:rsidRPr="00B51B62">
        <w:rPr>
          <w:rFonts w:ascii="標楷體" w:eastAsia="標楷體" w:hint="eastAsia"/>
        </w:rPr>
        <w:t>定義</w:t>
      </w:r>
    </w:p>
    <w:p w:rsidR="00F16AF8" w:rsidRPr="00B51B62" w:rsidRDefault="00F16AF8">
      <w:pPr>
        <w:tabs>
          <w:tab w:val="left" w:pos="1020"/>
        </w:tabs>
        <w:spacing w:before="180"/>
        <w:ind w:left="1020" w:hanging="540"/>
        <w:jc w:val="both"/>
        <w:rPr>
          <w:rFonts w:ascii="標楷體" w:eastAsia="標楷體"/>
        </w:rPr>
      </w:pPr>
      <w:r w:rsidRPr="00B51B62">
        <w:rPr>
          <w:rFonts w:ascii="標楷體" w:eastAsia="標楷體"/>
        </w:rPr>
        <w:t>3.1</w:t>
      </w:r>
      <w:r w:rsidRPr="00B51B62">
        <w:rPr>
          <w:rFonts w:ascii="標楷體" w:eastAsia="標楷體"/>
        </w:rPr>
        <w:tab/>
      </w:r>
      <w:r w:rsidRPr="00B51B62">
        <w:rPr>
          <w:rFonts w:ascii="標楷體" w:eastAsia="標楷體" w:hint="eastAsia"/>
        </w:rPr>
        <w:t>預付款：契約簽訂後，預先支付契約總價一定比例之金額，以作為承包商先期作業所需之費用。</w:t>
      </w:r>
    </w:p>
    <w:p w:rsidR="00F16AF8" w:rsidRPr="00B51B62" w:rsidRDefault="00F16AF8">
      <w:pPr>
        <w:numPr>
          <w:ilvl w:val="1"/>
          <w:numId w:val="5"/>
        </w:numPr>
        <w:spacing w:before="180"/>
        <w:jc w:val="both"/>
        <w:rPr>
          <w:rFonts w:ascii="標楷體" w:eastAsia="標楷體"/>
        </w:rPr>
      </w:pPr>
      <w:r w:rsidRPr="00B51B62">
        <w:rPr>
          <w:rFonts w:ascii="標楷體" w:eastAsia="標楷體" w:hint="eastAsia"/>
        </w:rPr>
        <w:t>保留款：主辦機關對於應付給承包商之款項下，得指定其中百分比暫為保留。</w:t>
      </w:r>
    </w:p>
    <w:p w:rsidR="00F16AF8" w:rsidRPr="00B51B62" w:rsidRDefault="00F16AF8">
      <w:pPr>
        <w:numPr>
          <w:ilvl w:val="1"/>
          <w:numId w:val="5"/>
        </w:numPr>
        <w:spacing w:before="180"/>
        <w:jc w:val="both"/>
        <w:rPr>
          <w:rFonts w:ascii="標楷體" w:eastAsia="標楷體"/>
        </w:rPr>
      </w:pPr>
      <w:r w:rsidRPr="00B51B62">
        <w:rPr>
          <w:rFonts w:ascii="標楷體" w:eastAsia="標楷體" w:hint="eastAsia"/>
        </w:rPr>
        <w:t>到場材料：為承包商運貯於工地或經工</w:t>
      </w:r>
      <w:r w:rsidR="009D7A77" w:rsidRPr="00B51B62">
        <w:rPr>
          <w:rFonts w:ascii="標楷體" w:eastAsia="標楷體" w:hint="eastAsia"/>
        </w:rPr>
        <w:t>務段（中心）</w:t>
      </w:r>
      <w:r w:rsidRPr="00B51B62">
        <w:rPr>
          <w:rFonts w:ascii="標楷體" w:eastAsia="標楷體" w:hint="eastAsia"/>
        </w:rPr>
        <w:t>同意之場所並經檢驗合格之材料。</w:t>
      </w:r>
    </w:p>
    <w:p w:rsidR="00F16AF8" w:rsidRPr="00B51B62" w:rsidRDefault="00F16AF8">
      <w:pPr>
        <w:numPr>
          <w:ilvl w:val="1"/>
          <w:numId w:val="5"/>
        </w:numPr>
        <w:spacing w:before="180"/>
        <w:jc w:val="both"/>
        <w:rPr>
          <w:rFonts w:ascii="標楷體" w:eastAsia="標楷體"/>
        </w:rPr>
      </w:pPr>
      <w:r w:rsidRPr="00B51B62">
        <w:rPr>
          <w:rFonts w:ascii="標楷體" w:eastAsia="標楷體"/>
        </w:rPr>
        <w:tab/>
      </w:r>
      <w:r w:rsidRPr="00B51B62">
        <w:rPr>
          <w:rFonts w:ascii="標楷體" w:eastAsia="標楷體" w:hint="eastAsia"/>
        </w:rPr>
        <w:t>物價指數調整：在工程施工</w:t>
      </w:r>
      <w:proofErr w:type="gramStart"/>
      <w:r w:rsidRPr="00B51B62">
        <w:rPr>
          <w:rFonts w:ascii="標楷體" w:eastAsia="標楷體" w:hint="eastAsia"/>
        </w:rPr>
        <w:t>期間，</w:t>
      </w:r>
      <w:proofErr w:type="gramEnd"/>
      <w:r w:rsidRPr="00B51B62">
        <w:rPr>
          <w:rFonts w:ascii="標楷體" w:eastAsia="標楷體" w:hint="eastAsia"/>
        </w:rPr>
        <w:t>因工、料價格發生漲、跌時，依契約規定辦理之價差調整。</w:t>
      </w:r>
    </w:p>
    <w:p w:rsidR="00212045" w:rsidRPr="00B024A3" w:rsidRDefault="00212045">
      <w:pPr>
        <w:numPr>
          <w:ilvl w:val="1"/>
          <w:numId w:val="5"/>
        </w:numPr>
        <w:spacing w:before="180"/>
        <w:jc w:val="both"/>
        <w:rPr>
          <w:rFonts w:ascii="標楷體" w:eastAsia="標楷體"/>
        </w:rPr>
      </w:pPr>
      <w:proofErr w:type="gramStart"/>
      <w:r w:rsidRPr="00B024A3">
        <w:rPr>
          <w:rFonts w:ascii="標楷體" w:eastAsia="標楷體" w:hint="eastAsia"/>
        </w:rPr>
        <w:t>準末期估</w:t>
      </w:r>
      <w:proofErr w:type="gramEnd"/>
      <w:r w:rsidRPr="00B024A3">
        <w:rPr>
          <w:rFonts w:ascii="標楷體" w:eastAsia="標楷體" w:hint="eastAsia"/>
        </w:rPr>
        <w:t>驗：工程完工後，承包商應提供全部竣工文件，</w:t>
      </w:r>
      <w:proofErr w:type="gramStart"/>
      <w:r w:rsidRPr="00B024A3">
        <w:rPr>
          <w:rFonts w:ascii="標楷體" w:eastAsia="標楷體" w:hint="eastAsia"/>
        </w:rPr>
        <w:t>按估驗</w:t>
      </w:r>
      <w:proofErr w:type="gramEnd"/>
      <w:r w:rsidRPr="00B024A3">
        <w:rPr>
          <w:rFonts w:ascii="標楷體" w:eastAsia="標楷體" w:hint="eastAsia"/>
        </w:rPr>
        <w:t>款之規定申請，其申請不以一次為限。</w:t>
      </w:r>
    </w:p>
    <w:p w:rsidR="00F16AF8" w:rsidRPr="00B51B62" w:rsidRDefault="00F16AF8">
      <w:pPr>
        <w:numPr>
          <w:ilvl w:val="1"/>
          <w:numId w:val="5"/>
        </w:numPr>
        <w:spacing w:before="180"/>
        <w:jc w:val="both"/>
        <w:rPr>
          <w:rFonts w:ascii="標楷體" w:eastAsia="標楷體"/>
        </w:rPr>
      </w:pPr>
      <w:proofErr w:type="gramStart"/>
      <w:r w:rsidRPr="00B51B62">
        <w:rPr>
          <w:rFonts w:ascii="標楷體" w:eastAsia="標楷體" w:hint="eastAsia"/>
        </w:rPr>
        <w:t>末期估</w:t>
      </w:r>
      <w:proofErr w:type="gramEnd"/>
      <w:r w:rsidRPr="00B51B62">
        <w:rPr>
          <w:rFonts w:ascii="標楷體" w:eastAsia="標楷體" w:hint="eastAsia"/>
        </w:rPr>
        <w:t>驗：承包商</w:t>
      </w:r>
      <w:r w:rsidR="00BB2C37" w:rsidRPr="00B51B62">
        <w:rPr>
          <w:rFonts w:ascii="標楷體" w:eastAsia="標楷體" w:hint="eastAsia"/>
        </w:rPr>
        <w:t>於</w:t>
      </w:r>
      <w:r w:rsidRPr="00B51B62">
        <w:rPr>
          <w:rFonts w:ascii="標楷體" w:eastAsia="標楷體" w:hint="eastAsia"/>
        </w:rPr>
        <w:t>驗收合格後，</w:t>
      </w:r>
      <w:r w:rsidR="00BB2C37" w:rsidRPr="00B51B62">
        <w:rPr>
          <w:rFonts w:ascii="標楷體" w:eastAsia="標楷體" w:hint="eastAsia"/>
        </w:rPr>
        <w:t>申</w:t>
      </w:r>
      <w:r w:rsidRPr="00B51B62">
        <w:rPr>
          <w:rFonts w:ascii="標楷體" w:eastAsia="標楷體"/>
        </w:rPr>
        <w:tab/>
      </w:r>
      <w:r w:rsidR="00BB2C37" w:rsidRPr="00B51B62">
        <w:rPr>
          <w:rFonts w:ascii="標楷體" w:eastAsia="標楷體" w:hint="eastAsia"/>
        </w:rPr>
        <w:t>請付清尾款之估驗。</w:t>
      </w:r>
    </w:p>
    <w:p w:rsidR="00F16AF8" w:rsidRPr="00B51B62" w:rsidRDefault="00F16AF8" w:rsidP="009041D9">
      <w:pPr>
        <w:numPr>
          <w:ilvl w:val="0"/>
          <w:numId w:val="1"/>
        </w:numPr>
        <w:spacing w:beforeLines="100" w:before="360"/>
        <w:ind w:left="0" w:firstLine="0"/>
        <w:jc w:val="both"/>
        <w:rPr>
          <w:rFonts w:ascii="標楷體" w:eastAsia="標楷體"/>
        </w:rPr>
      </w:pPr>
      <w:r w:rsidRPr="00B51B62">
        <w:rPr>
          <w:rFonts w:ascii="標楷體" w:eastAsia="標楷體" w:hint="eastAsia"/>
        </w:rPr>
        <w:t>參考文件</w:t>
      </w:r>
    </w:p>
    <w:p w:rsidR="007A25AC" w:rsidRPr="00B51B62" w:rsidRDefault="00F16AF8" w:rsidP="00B51B62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/>
        </w:rPr>
      </w:pPr>
      <w:r w:rsidRPr="00B51B62">
        <w:rPr>
          <w:rFonts w:ascii="標楷體" w:eastAsia="標楷體"/>
        </w:rPr>
        <w:t>4.1</w:t>
      </w:r>
      <w:r w:rsidRPr="00B51B62">
        <w:rPr>
          <w:rFonts w:ascii="標楷體" w:eastAsia="標楷體" w:hint="eastAsia"/>
        </w:rPr>
        <w:tab/>
      </w:r>
      <w:r w:rsidR="007A25AC" w:rsidRPr="00B51B62">
        <w:rPr>
          <w:rFonts w:ascii="標楷體" w:eastAsia="標楷體" w:hint="eastAsia"/>
        </w:rPr>
        <w:t>政府採購法及其施行細則</w:t>
      </w:r>
    </w:p>
    <w:p w:rsidR="00F16AF8" w:rsidRPr="00B51B62" w:rsidRDefault="007A25AC" w:rsidP="00B51B62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/>
        </w:rPr>
      </w:pPr>
      <w:r w:rsidRPr="00B51B62">
        <w:rPr>
          <w:rFonts w:ascii="標楷體" w:eastAsia="標楷體" w:hint="eastAsia"/>
        </w:rPr>
        <w:t xml:space="preserve">4.2 </w:t>
      </w:r>
      <w:r w:rsidR="00F16AF8" w:rsidRPr="00B51B62">
        <w:rPr>
          <w:rFonts w:ascii="標楷體" w:eastAsia="標楷體" w:hint="eastAsia"/>
        </w:rPr>
        <w:t>交通部</w:t>
      </w:r>
      <w:r w:rsidR="00F16AF8" w:rsidRPr="00B024A3">
        <w:rPr>
          <w:rFonts w:ascii="標楷體" w:eastAsia="標楷體" w:hint="eastAsia"/>
          <w:color w:val="FF0000"/>
        </w:rPr>
        <w:t>高速公路局</w:t>
      </w:r>
      <w:r w:rsidR="00F16AF8" w:rsidRPr="00B51B62">
        <w:rPr>
          <w:rFonts w:ascii="標楷體" w:eastAsia="標楷體" w:hint="eastAsia"/>
        </w:rPr>
        <w:t>「</w:t>
      </w:r>
      <w:r w:rsidR="00B024A3" w:rsidRPr="00B024A3">
        <w:rPr>
          <w:rFonts w:ascii="標楷體" w:eastAsia="標楷體" w:hint="eastAsia"/>
          <w:color w:val="FF0000"/>
        </w:rPr>
        <w:t>高速公路局</w:t>
      </w:r>
      <w:r w:rsidR="00B51B62">
        <w:rPr>
          <w:rFonts w:ascii="標楷體" w:eastAsia="標楷體" w:hint="eastAsia"/>
        </w:rPr>
        <w:t>與</w:t>
      </w:r>
      <w:r w:rsidR="00F16AF8" w:rsidRPr="00B51B62">
        <w:rPr>
          <w:rFonts w:ascii="標楷體" w:eastAsia="標楷體" w:hint="eastAsia"/>
        </w:rPr>
        <w:t>所屬</w:t>
      </w:r>
      <w:r w:rsidR="00B51B62">
        <w:rPr>
          <w:rFonts w:ascii="標楷體" w:eastAsia="標楷體" w:hint="eastAsia"/>
        </w:rPr>
        <w:t>機構</w:t>
      </w:r>
      <w:r w:rsidR="00F16AF8" w:rsidRPr="00B51B62">
        <w:rPr>
          <w:rFonts w:ascii="標楷體" w:eastAsia="標楷體" w:hint="eastAsia"/>
        </w:rPr>
        <w:t>權責劃分表」。</w:t>
      </w:r>
    </w:p>
    <w:p w:rsidR="007A25AC" w:rsidRPr="00B51B62" w:rsidRDefault="007A25AC" w:rsidP="00B51B62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/>
        </w:rPr>
      </w:pPr>
      <w:r w:rsidRPr="00B51B62">
        <w:rPr>
          <w:rFonts w:ascii="標楷體" w:eastAsia="標楷體" w:hint="eastAsia"/>
        </w:rPr>
        <w:t>4.</w:t>
      </w:r>
      <w:r w:rsidR="00C833CB" w:rsidRPr="00B51B62">
        <w:rPr>
          <w:rFonts w:ascii="標楷體" w:eastAsia="標楷體" w:hint="eastAsia"/>
        </w:rPr>
        <w:t>3</w:t>
      </w:r>
      <w:r w:rsidRPr="00B51B62">
        <w:rPr>
          <w:rFonts w:ascii="標楷體" w:eastAsia="標楷體" w:hint="eastAsia"/>
        </w:rPr>
        <w:t xml:space="preserve"> 交通部</w:t>
      </w:r>
      <w:r w:rsidR="00B024A3" w:rsidRPr="00B024A3">
        <w:rPr>
          <w:rFonts w:ascii="標楷體" w:eastAsia="標楷體" w:hint="eastAsia"/>
          <w:color w:val="FF0000"/>
        </w:rPr>
        <w:t>高速公路局</w:t>
      </w:r>
      <w:r w:rsidRPr="00B51B62">
        <w:rPr>
          <w:rFonts w:ascii="標楷體" w:eastAsia="標楷體" w:hint="eastAsia"/>
        </w:rPr>
        <w:t>「一般條款(適用</w:t>
      </w:r>
      <w:r w:rsidR="00A91F59" w:rsidRPr="00B51B62">
        <w:rPr>
          <w:rFonts w:ascii="標楷體" w:eastAsia="標楷體" w:hint="eastAsia"/>
        </w:rPr>
        <w:t>於</w:t>
      </w:r>
      <w:r w:rsidRPr="00B51B62">
        <w:rPr>
          <w:rFonts w:ascii="標楷體" w:eastAsia="標楷體" w:hint="eastAsia"/>
        </w:rPr>
        <w:t>未達巨額之</w:t>
      </w:r>
      <w:r w:rsidR="00A91F59" w:rsidRPr="00B51B62">
        <w:rPr>
          <w:rFonts w:ascii="標楷體" w:eastAsia="標楷體" w:hint="eastAsia"/>
        </w:rPr>
        <w:t>工程案件</w:t>
      </w:r>
      <w:r w:rsidRPr="00B51B62">
        <w:rPr>
          <w:rFonts w:ascii="標楷體" w:eastAsia="標楷體" w:hint="eastAsia"/>
        </w:rPr>
        <w:t>)」。</w:t>
      </w:r>
    </w:p>
    <w:p w:rsidR="00F16AF8" w:rsidRPr="00B51B62" w:rsidRDefault="00F16AF8" w:rsidP="009041D9">
      <w:pPr>
        <w:numPr>
          <w:ilvl w:val="0"/>
          <w:numId w:val="1"/>
        </w:numPr>
        <w:spacing w:beforeLines="100" w:before="360"/>
        <w:ind w:left="0" w:firstLine="0"/>
        <w:jc w:val="both"/>
        <w:rPr>
          <w:rFonts w:ascii="標楷體" w:eastAsia="標楷體"/>
        </w:rPr>
      </w:pPr>
      <w:r w:rsidRPr="00B51B62">
        <w:rPr>
          <w:rFonts w:ascii="標楷體" w:eastAsia="標楷體" w:hint="eastAsia"/>
        </w:rPr>
        <w:lastRenderedPageBreak/>
        <w:t>說明</w:t>
      </w:r>
    </w:p>
    <w:p w:rsidR="00F16AF8" w:rsidRPr="00B51B62" w:rsidRDefault="00F16AF8" w:rsidP="009041D9">
      <w:pPr>
        <w:pStyle w:val="a8"/>
        <w:numPr>
          <w:ilvl w:val="1"/>
          <w:numId w:val="1"/>
        </w:numPr>
        <w:tabs>
          <w:tab w:val="left" w:pos="1020"/>
        </w:tabs>
        <w:spacing w:beforeLines="50" w:before="180"/>
        <w:ind w:leftChars="0"/>
        <w:jc w:val="both"/>
        <w:rPr>
          <w:rFonts w:ascii="標楷體" w:eastAsia="標楷體"/>
        </w:rPr>
      </w:pPr>
      <w:r w:rsidRPr="00B51B62">
        <w:rPr>
          <w:rFonts w:ascii="標楷體" w:eastAsia="標楷體" w:hint="eastAsia"/>
        </w:rPr>
        <w:t>本程序作業流程，如</w:t>
      </w:r>
      <w:r w:rsidR="0089005A">
        <w:rPr>
          <w:rFonts w:ascii="標楷體" w:eastAsia="標楷體" w:hint="eastAsia"/>
        </w:rPr>
        <w:t>分局</w:t>
      </w:r>
      <w:r w:rsidRPr="00B51B62">
        <w:rPr>
          <w:rFonts w:ascii="標楷體" w:eastAsia="標楷體" w:hint="eastAsia"/>
        </w:rPr>
        <w:t>流程09060。</w:t>
      </w:r>
    </w:p>
    <w:p w:rsidR="00837320" w:rsidRPr="00B51B62" w:rsidRDefault="007A25AC" w:rsidP="009041D9">
      <w:pPr>
        <w:pStyle w:val="a8"/>
        <w:numPr>
          <w:ilvl w:val="1"/>
          <w:numId w:val="1"/>
        </w:numPr>
        <w:tabs>
          <w:tab w:val="left" w:pos="1020"/>
        </w:tabs>
        <w:spacing w:beforeLines="50" w:before="180"/>
        <w:ind w:leftChars="0"/>
        <w:jc w:val="both"/>
        <w:rPr>
          <w:rFonts w:ascii="標楷體" w:eastAsia="標楷體"/>
        </w:rPr>
      </w:pPr>
      <w:r w:rsidRPr="00B51B62">
        <w:rPr>
          <w:rFonts w:ascii="標楷體" w:eastAsia="標楷體" w:hint="eastAsia"/>
        </w:rPr>
        <w:t>預付款估驗付款：</w:t>
      </w:r>
    </w:p>
    <w:p w:rsidR="007A25AC" w:rsidRPr="00B51B62" w:rsidRDefault="007A25AC" w:rsidP="00A91F59">
      <w:pPr>
        <w:tabs>
          <w:tab w:val="left" w:pos="1800"/>
        </w:tabs>
        <w:spacing w:before="90"/>
        <w:ind w:leftChars="413" w:left="1841" w:hangingChars="354" w:hanging="850"/>
        <w:jc w:val="both"/>
        <w:rPr>
          <w:rFonts w:ascii="標楷體" w:eastAsia="標楷體"/>
        </w:rPr>
      </w:pPr>
      <w:r w:rsidRPr="00B51B62">
        <w:rPr>
          <w:rFonts w:ascii="標楷體" w:eastAsia="標楷體" w:hint="eastAsia"/>
        </w:rPr>
        <w:t>5.2.1</w:t>
      </w:r>
      <w:r w:rsidRPr="00B51B62">
        <w:rPr>
          <w:rFonts w:ascii="標楷體" w:eastAsia="標楷體" w:hint="eastAsia"/>
        </w:rPr>
        <w:tab/>
      </w:r>
      <w:r w:rsidR="00AE765E" w:rsidRPr="00B51B62">
        <w:rPr>
          <w:rFonts w:ascii="標楷體" w:eastAsia="標楷體" w:hint="eastAsia"/>
        </w:rPr>
        <w:t>契約簽訂</w:t>
      </w:r>
      <w:r w:rsidRPr="00B51B62">
        <w:rPr>
          <w:rFonts w:ascii="標楷體" w:eastAsia="標楷體" w:hint="eastAsia"/>
        </w:rPr>
        <w:t>後，承包商得依</w:t>
      </w:r>
      <w:r w:rsidR="005D3745" w:rsidRPr="00B51B62">
        <w:rPr>
          <w:rFonts w:ascii="標楷體" w:eastAsia="標楷體" w:hint="eastAsia"/>
        </w:rPr>
        <w:t>契約</w:t>
      </w:r>
      <w:r w:rsidRPr="00B51B62">
        <w:rPr>
          <w:rFonts w:ascii="標楷體" w:eastAsia="標楷體" w:hint="eastAsia"/>
        </w:rPr>
        <w:t>規定申請預付款估驗。</w:t>
      </w:r>
    </w:p>
    <w:p w:rsidR="007A25AC" w:rsidRPr="00B51B62" w:rsidRDefault="007A25AC" w:rsidP="00B51B62">
      <w:pPr>
        <w:spacing w:before="90"/>
        <w:ind w:leftChars="413" w:left="1764" w:hangingChars="322" w:hanging="773"/>
        <w:jc w:val="both"/>
        <w:rPr>
          <w:rFonts w:ascii="標楷體" w:eastAsia="標楷體" w:hAnsi="標楷體"/>
        </w:rPr>
      </w:pPr>
      <w:r w:rsidRPr="00B51B62">
        <w:rPr>
          <w:rFonts w:ascii="標楷體" w:eastAsia="標楷體" w:hAnsi="標楷體" w:hint="eastAsia"/>
        </w:rPr>
        <w:t xml:space="preserve">5.2.2 </w:t>
      </w:r>
      <w:r w:rsidRPr="00B51B62">
        <w:rPr>
          <w:rFonts w:ascii="標楷體" w:eastAsia="標楷體" w:hint="eastAsia"/>
        </w:rPr>
        <w:tab/>
      </w:r>
      <w:r w:rsidRPr="00B51B62">
        <w:rPr>
          <w:rFonts w:ascii="標楷體" w:eastAsia="標楷體" w:hAnsi="標楷體" w:hint="eastAsia"/>
        </w:rPr>
        <w:t>申請估驗時：</w:t>
      </w:r>
      <w:r w:rsidR="00A91F59" w:rsidRPr="00B51B62">
        <w:rPr>
          <w:rFonts w:ascii="標楷體" w:eastAsia="標楷體" w:hint="eastAsia"/>
        </w:rPr>
        <w:t>承包商</w:t>
      </w:r>
      <w:r w:rsidRPr="00B51B62">
        <w:rPr>
          <w:rFonts w:ascii="標楷體" w:eastAsia="標楷體" w:hAnsi="標楷體" w:hint="eastAsia"/>
        </w:rPr>
        <w:t>應填具「</w:t>
      </w:r>
      <w:proofErr w:type="gramStart"/>
      <w:r w:rsidRPr="00B51B62">
        <w:rPr>
          <w:rFonts w:ascii="標楷體" w:eastAsia="標楷體" w:hAnsi="標楷體" w:hint="eastAsia"/>
        </w:rPr>
        <w:t>估驗單</w:t>
      </w:r>
      <w:proofErr w:type="gramEnd"/>
      <w:r w:rsidRPr="00B51B62">
        <w:rPr>
          <w:rFonts w:ascii="標楷體" w:eastAsia="標楷體" w:hAnsi="標楷體" w:hint="eastAsia"/>
        </w:rPr>
        <w:t>」（</w:t>
      </w:r>
      <w:r w:rsidR="0089005A">
        <w:rPr>
          <w:rFonts w:ascii="標楷體" w:eastAsia="標楷體" w:hAnsi="標楷體" w:hint="eastAsia"/>
        </w:rPr>
        <w:t>分局</w:t>
      </w:r>
      <w:r w:rsidRPr="00B51B62">
        <w:rPr>
          <w:rFonts w:ascii="標楷體" w:eastAsia="標楷體" w:hAnsi="標楷體" w:hint="eastAsia"/>
        </w:rPr>
        <w:t>表09060</w:t>
      </w:r>
      <w:r w:rsidRPr="00B51B62">
        <w:rPr>
          <w:rFonts w:ascii="標楷體" w:eastAsia="標楷體" w:hAnsi="標楷體"/>
        </w:rPr>
        <w:t>A</w:t>
      </w:r>
      <w:r w:rsidRPr="00B51B62">
        <w:rPr>
          <w:rFonts w:ascii="標楷體" w:eastAsia="標楷體" w:hAnsi="標楷體" w:hint="eastAsia"/>
        </w:rPr>
        <w:t>）</w:t>
      </w:r>
      <w:r w:rsidR="004335D2" w:rsidRPr="00B024A3">
        <w:rPr>
          <w:rFonts w:ascii="標楷體" w:eastAsia="標楷體" w:hAnsi="標楷體" w:hint="eastAsia"/>
        </w:rPr>
        <w:t>1式</w:t>
      </w:r>
      <w:r w:rsidR="005D3745" w:rsidRPr="00B51B62">
        <w:rPr>
          <w:rFonts w:ascii="標楷體" w:eastAsia="標楷體" w:hAnsi="標楷體" w:hint="eastAsia"/>
        </w:rPr>
        <w:t>6</w:t>
      </w:r>
      <w:r w:rsidRPr="00B51B62">
        <w:rPr>
          <w:rFonts w:ascii="標楷體" w:eastAsia="標楷體" w:hAnsi="標楷體" w:hint="eastAsia"/>
        </w:rPr>
        <w:t>份，按契約規定格式辦妥之</w:t>
      </w:r>
      <w:r w:rsidR="00B024A3" w:rsidRPr="00B024A3">
        <w:rPr>
          <w:rFonts w:ascii="標楷體" w:eastAsia="標楷體" w:hAnsi="標楷體" w:hint="eastAsia"/>
          <w:color w:val="FF0000"/>
        </w:rPr>
        <w:t>「</w:t>
      </w:r>
      <w:r w:rsidRPr="00B51B62">
        <w:rPr>
          <w:rFonts w:ascii="標楷體" w:eastAsia="標楷體" w:hAnsi="標楷體" w:hint="eastAsia"/>
        </w:rPr>
        <w:t>預付款還款保證</w:t>
      </w:r>
      <w:r w:rsidR="00B024A3" w:rsidRPr="00B024A3">
        <w:rPr>
          <w:rFonts w:ascii="標楷體" w:eastAsia="標楷體" w:hAnsi="標楷體" w:hint="eastAsia"/>
          <w:color w:val="FF0000"/>
        </w:rPr>
        <w:t>」</w:t>
      </w:r>
      <w:r w:rsidRPr="00B51B62">
        <w:rPr>
          <w:rFonts w:ascii="標楷體" w:eastAsia="標楷體" w:hAnsi="標楷體" w:hint="eastAsia"/>
        </w:rPr>
        <w:t>正副本各1份，</w:t>
      </w:r>
      <w:proofErr w:type="gramStart"/>
      <w:r w:rsidRPr="00B51B62">
        <w:rPr>
          <w:rFonts w:ascii="標楷體" w:eastAsia="標楷體" w:hAnsi="標楷體" w:hint="eastAsia"/>
        </w:rPr>
        <w:t>送監</w:t>
      </w:r>
      <w:proofErr w:type="gramEnd"/>
      <w:r w:rsidR="00B51B62">
        <w:rPr>
          <w:rFonts w:ascii="標楷體" w:eastAsia="標楷體" w:hAnsi="標楷體" w:hint="eastAsia"/>
        </w:rPr>
        <w:t>(</w:t>
      </w:r>
      <w:r w:rsidR="00AE765E" w:rsidRPr="00B51B62">
        <w:rPr>
          <w:rFonts w:ascii="標楷體" w:eastAsia="標楷體" w:hint="eastAsia"/>
        </w:rPr>
        <w:t>督</w:t>
      </w:r>
      <w:r w:rsidR="00B51B62">
        <w:rPr>
          <w:rFonts w:ascii="標楷體" w:eastAsia="標楷體" w:hint="eastAsia"/>
        </w:rPr>
        <w:t>)</w:t>
      </w:r>
      <w:r w:rsidR="00AE765E" w:rsidRPr="00B51B62">
        <w:rPr>
          <w:rFonts w:ascii="標楷體" w:eastAsia="標楷體" w:hint="eastAsia"/>
        </w:rPr>
        <w:t>單位</w:t>
      </w:r>
      <w:r w:rsidR="00AE765E" w:rsidRPr="00B51B62">
        <w:rPr>
          <w:rFonts w:ascii="標楷體" w:eastAsia="標楷體" w:hAnsi="標楷體" w:hint="eastAsia"/>
        </w:rPr>
        <w:t>審查、工務段（</w:t>
      </w:r>
      <w:r w:rsidRPr="00B51B62">
        <w:rPr>
          <w:rFonts w:ascii="標楷體" w:eastAsia="標楷體" w:hAnsi="標楷體" w:hint="eastAsia"/>
        </w:rPr>
        <w:t>中心）初核。</w:t>
      </w:r>
    </w:p>
    <w:p w:rsidR="007A25AC" w:rsidRPr="00B51B62" w:rsidRDefault="007A25AC" w:rsidP="00B51B62">
      <w:pPr>
        <w:spacing w:before="90"/>
        <w:ind w:leftChars="413" w:left="1764" w:hangingChars="322" w:hanging="773"/>
        <w:jc w:val="both"/>
        <w:rPr>
          <w:rFonts w:ascii="標楷體" w:eastAsia="標楷體" w:hAnsi="標楷體"/>
        </w:rPr>
      </w:pPr>
      <w:r w:rsidRPr="00B51B62">
        <w:rPr>
          <w:rFonts w:ascii="標楷體" w:eastAsia="標楷體" w:hint="eastAsia"/>
        </w:rPr>
        <w:t>5.2.3</w:t>
      </w:r>
      <w:r w:rsidRPr="00B51B62">
        <w:rPr>
          <w:rFonts w:ascii="標楷體" w:eastAsia="標楷體" w:hint="eastAsia"/>
        </w:rPr>
        <w:tab/>
        <w:t>工務</w:t>
      </w:r>
      <w:r w:rsidR="005D3745" w:rsidRPr="00B51B62">
        <w:rPr>
          <w:rFonts w:ascii="標楷體" w:eastAsia="標楷體" w:hAnsi="標楷體" w:hint="eastAsia"/>
        </w:rPr>
        <w:t>段（</w:t>
      </w:r>
      <w:r w:rsidRPr="00B51B62">
        <w:rPr>
          <w:rFonts w:ascii="標楷體" w:eastAsia="標楷體" w:hAnsi="標楷體" w:hint="eastAsia"/>
        </w:rPr>
        <w:t>中心）初核無誤</w:t>
      </w:r>
      <w:r w:rsidR="00AE765E" w:rsidRPr="00B51B62">
        <w:rPr>
          <w:rFonts w:ascii="標楷體" w:eastAsia="標楷體" w:hAnsi="標楷體" w:hint="eastAsia"/>
        </w:rPr>
        <w:t>，通知</w:t>
      </w:r>
      <w:r w:rsidR="00AE765E" w:rsidRPr="00B51B62">
        <w:rPr>
          <w:rFonts w:ascii="標楷體" w:eastAsia="標楷體" w:hint="eastAsia"/>
        </w:rPr>
        <w:t>承包商</w:t>
      </w:r>
      <w:proofErr w:type="gramStart"/>
      <w:r w:rsidR="00AE765E" w:rsidRPr="00B51B62">
        <w:rPr>
          <w:rFonts w:ascii="標楷體" w:eastAsia="標楷體" w:hint="eastAsia"/>
        </w:rPr>
        <w:t>提送</w:t>
      </w:r>
      <w:r w:rsidR="0008292D" w:rsidRPr="00B51B62">
        <w:rPr>
          <w:rFonts w:ascii="標楷體" w:eastAsia="標楷體" w:hint="eastAsia"/>
        </w:rPr>
        <w:t>估驗</w:t>
      </w:r>
      <w:proofErr w:type="gramEnd"/>
      <w:r w:rsidR="0008292D" w:rsidRPr="00B51B62">
        <w:rPr>
          <w:rFonts w:ascii="標楷體" w:eastAsia="標楷體" w:hint="eastAsia"/>
        </w:rPr>
        <w:t>款總數之發票</w:t>
      </w:r>
      <w:r w:rsidR="005D3745" w:rsidRPr="00B51B62">
        <w:rPr>
          <w:rFonts w:ascii="標楷體" w:eastAsia="標楷體" w:hint="eastAsia"/>
        </w:rPr>
        <w:t>後</w:t>
      </w:r>
      <w:r w:rsidR="00AE765E" w:rsidRPr="00B51B62">
        <w:rPr>
          <w:rFonts w:ascii="標楷體" w:eastAsia="標楷體" w:hint="eastAsia"/>
        </w:rPr>
        <w:t>，</w:t>
      </w:r>
      <w:r w:rsidRPr="00B51B62">
        <w:rPr>
          <w:rFonts w:ascii="標楷體" w:eastAsia="標楷體" w:hint="eastAsia"/>
        </w:rPr>
        <w:t>將發票粘</w:t>
      </w:r>
      <w:r w:rsidRPr="00B51B62">
        <w:rPr>
          <w:rFonts w:ascii="標楷體" w:eastAsia="標楷體" w:hAnsi="標楷體" w:hint="eastAsia"/>
        </w:rPr>
        <w:t>貼於</w:t>
      </w:r>
      <w:r w:rsidR="00B024A3" w:rsidRPr="00B024A3">
        <w:rPr>
          <w:rFonts w:ascii="標楷體" w:eastAsia="標楷體" w:hAnsi="標楷體" w:hint="eastAsia"/>
          <w:color w:val="FF0000"/>
        </w:rPr>
        <w:t>「</w:t>
      </w:r>
      <w:r w:rsidR="00314095" w:rsidRPr="00B51B62">
        <w:rPr>
          <w:rFonts w:ascii="標楷體" w:eastAsia="標楷體" w:hint="eastAsia"/>
        </w:rPr>
        <w:t>支出憑證</w:t>
      </w:r>
      <w:proofErr w:type="gramStart"/>
      <w:r w:rsidR="00314095" w:rsidRPr="00B51B62">
        <w:rPr>
          <w:rFonts w:ascii="標楷體" w:eastAsia="標楷體" w:hint="eastAsia"/>
        </w:rPr>
        <w:t>黏</w:t>
      </w:r>
      <w:proofErr w:type="gramEnd"/>
      <w:r w:rsidR="00314095" w:rsidRPr="00B51B62">
        <w:rPr>
          <w:rFonts w:ascii="標楷體" w:eastAsia="標楷體" w:hint="eastAsia"/>
        </w:rPr>
        <w:t>存單</w:t>
      </w:r>
      <w:r w:rsidR="00B024A3" w:rsidRPr="00B024A3">
        <w:rPr>
          <w:rFonts w:ascii="標楷體" w:eastAsia="標楷體" w:hAnsi="標楷體" w:hint="eastAsia"/>
          <w:color w:val="FF0000"/>
        </w:rPr>
        <w:t>」</w:t>
      </w:r>
      <w:r w:rsidRPr="00B51B62">
        <w:rPr>
          <w:rFonts w:ascii="標楷體" w:eastAsia="標楷體" w:hAnsi="標楷體" w:hint="eastAsia"/>
        </w:rPr>
        <w:t>，敘明用途及核章後，</w:t>
      </w:r>
      <w:proofErr w:type="gramStart"/>
      <w:r w:rsidRPr="00B51B62">
        <w:rPr>
          <w:rFonts w:ascii="標楷體" w:eastAsia="標楷體" w:hAnsi="標楷體" w:hint="eastAsia"/>
        </w:rPr>
        <w:t>併</w:t>
      </w:r>
      <w:proofErr w:type="gramEnd"/>
      <w:r w:rsidRPr="00B51B62">
        <w:rPr>
          <w:rFonts w:ascii="標楷體" w:eastAsia="標楷體" w:hAnsi="標楷體" w:hint="eastAsia"/>
        </w:rPr>
        <w:t>「</w:t>
      </w:r>
      <w:proofErr w:type="gramStart"/>
      <w:r w:rsidRPr="00B51B62">
        <w:rPr>
          <w:rFonts w:ascii="標楷體" w:eastAsia="標楷體" w:hAnsi="標楷體" w:hint="eastAsia"/>
        </w:rPr>
        <w:t>估驗單</w:t>
      </w:r>
      <w:proofErr w:type="gramEnd"/>
      <w:r w:rsidRPr="00B51B62">
        <w:rPr>
          <w:rFonts w:ascii="標楷體" w:eastAsia="標楷體" w:hAnsi="標楷體" w:hint="eastAsia"/>
        </w:rPr>
        <w:t>」送</w:t>
      </w:r>
      <w:r w:rsidR="00B024A3" w:rsidRPr="00B024A3">
        <w:rPr>
          <w:rFonts w:ascii="標楷體" w:eastAsia="標楷體" w:hAnsi="標楷體" w:hint="eastAsia"/>
          <w:color w:val="FF0000"/>
        </w:rPr>
        <w:t>養護工程分局</w:t>
      </w:r>
      <w:r w:rsidRPr="00B51B62">
        <w:rPr>
          <w:rFonts w:ascii="標楷體" w:eastAsia="標楷體" w:hAnsi="標楷體" w:hint="eastAsia"/>
        </w:rPr>
        <w:t>。</w:t>
      </w:r>
    </w:p>
    <w:p w:rsidR="007A25AC" w:rsidRPr="00B51B62" w:rsidRDefault="007A25AC" w:rsidP="00B51B62">
      <w:pPr>
        <w:spacing w:before="90"/>
        <w:ind w:leftChars="413" w:left="1764" w:hangingChars="322" w:hanging="773"/>
        <w:jc w:val="both"/>
        <w:rPr>
          <w:rFonts w:ascii="標楷體" w:eastAsia="標楷體" w:hAnsi="標楷體"/>
        </w:rPr>
      </w:pPr>
      <w:r w:rsidRPr="00B51B62">
        <w:rPr>
          <w:rFonts w:ascii="標楷體" w:eastAsia="標楷體" w:hAnsi="標楷體" w:hint="eastAsia"/>
        </w:rPr>
        <w:t>5.2.4</w:t>
      </w:r>
      <w:r w:rsidRPr="00B51B62">
        <w:rPr>
          <w:rFonts w:ascii="標楷體" w:eastAsia="標楷體" w:hAnsi="標楷體" w:hint="eastAsia"/>
        </w:rPr>
        <w:tab/>
      </w:r>
      <w:r w:rsidR="00B024A3" w:rsidRPr="00B024A3">
        <w:rPr>
          <w:rFonts w:ascii="標楷體" w:eastAsia="標楷體" w:hAnsi="標楷體" w:hint="eastAsia"/>
          <w:color w:val="FF0000"/>
        </w:rPr>
        <w:t>養護工程分局</w:t>
      </w:r>
      <w:r w:rsidRPr="00B51B62">
        <w:rPr>
          <w:rFonts w:ascii="標楷體" w:eastAsia="標楷體" w:hAnsi="標楷體" w:hint="eastAsia"/>
        </w:rPr>
        <w:t>審查「</w:t>
      </w:r>
      <w:proofErr w:type="gramStart"/>
      <w:r w:rsidRPr="00B51B62">
        <w:rPr>
          <w:rFonts w:ascii="標楷體" w:eastAsia="標楷體" w:hAnsi="標楷體" w:hint="eastAsia"/>
        </w:rPr>
        <w:t>估驗單</w:t>
      </w:r>
      <w:proofErr w:type="gramEnd"/>
      <w:r w:rsidRPr="00B51B62">
        <w:rPr>
          <w:rFonts w:ascii="標楷體" w:eastAsia="標楷體" w:hAnsi="標楷體" w:hint="eastAsia"/>
        </w:rPr>
        <w:t>」及</w:t>
      </w:r>
      <w:r w:rsidR="00B024A3" w:rsidRPr="00B024A3">
        <w:rPr>
          <w:rFonts w:ascii="標楷體" w:eastAsia="標楷體" w:hAnsi="標楷體" w:hint="eastAsia"/>
          <w:color w:val="FF0000"/>
        </w:rPr>
        <w:t>「</w:t>
      </w:r>
      <w:r w:rsidR="00B024A3" w:rsidRPr="00B51B62">
        <w:rPr>
          <w:rFonts w:ascii="標楷體" w:eastAsia="標楷體" w:hAnsi="標楷體" w:hint="eastAsia"/>
        </w:rPr>
        <w:t>預付款還款保證</w:t>
      </w:r>
      <w:r w:rsidR="00B024A3" w:rsidRPr="00B024A3">
        <w:rPr>
          <w:rFonts w:ascii="標楷體" w:eastAsia="標楷體" w:hAnsi="標楷體" w:hint="eastAsia"/>
          <w:color w:val="FF0000"/>
        </w:rPr>
        <w:t>」</w:t>
      </w:r>
      <w:r w:rsidRPr="00B51B62">
        <w:rPr>
          <w:rFonts w:ascii="標楷體" w:eastAsia="標楷體" w:hAnsi="標楷體" w:hint="eastAsia"/>
        </w:rPr>
        <w:t>格式是否符合契約規定，內容如有錯誤，應即通知承包商修正；如申請時程不符規定時</w:t>
      </w:r>
      <w:proofErr w:type="gramStart"/>
      <w:r w:rsidRPr="00B51B62">
        <w:rPr>
          <w:rFonts w:ascii="標楷體" w:eastAsia="標楷體" w:hAnsi="標楷體" w:hint="eastAsia"/>
        </w:rPr>
        <w:t>逕行函退承包商</w:t>
      </w:r>
      <w:proofErr w:type="gramEnd"/>
      <w:r w:rsidRPr="00B51B62">
        <w:rPr>
          <w:rFonts w:ascii="標楷體" w:eastAsia="標楷體" w:hAnsi="標楷體" w:hint="eastAsia"/>
        </w:rPr>
        <w:t>。</w:t>
      </w:r>
    </w:p>
    <w:p w:rsidR="007A25AC" w:rsidRPr="00B51B62" w:rsidRDefault="007A25AC" w:rsidP="00B51B62">
      <w:pPr>
        <w:spacing w:before="90"/>
        <w:ind w:leftChars="413" w:left="1764" w:hangingChars="322" w:hanging="773"/>
        <w:jc w:val="both"/>
        <w:rPr>
          <w:rFonts w:ascii="標楷體" w:eastAsia="標楷體" w:hAnsi="標楷體"/>
        </w:rPr>
      </w:pPr>
      <w:r w:rsidRPr="00B51B62">
        <w:rPr>
          <w:rFonts w:ascii="標楷體" w:eastAsia="標楷體" w:hAnsi="標楷體" w:hint="eastAsia"/>
        </w:rPr>
        <w:t>5.2.5</w:t>
      </w:r>
      <w:r w:rsidRPr="00B51B62">
        <w:rPr>
          <w:rFonts w:ascii="標楷體" w:eastAsia="標楷體" w:hAnsi="標楷體" w:hint="eastAsia"/>
        </w:rPr>
        <w:tab/>
        <w:t>經審查無誤，</w:t>
      </w:r>
      <w:r w:rsidR="00B024A3" w:rsidRPr="00B024A3">
        <w:rPr>
          <w:rFonts w:ascii="標楷體" w:eastAsia="標楷體" w:hAnsi="標楷體" w:hint="eastAsia"/>
          <w:color w:val="FF0000"/>
        </w:rPr>
        <w:t>「</w:t>
      </w:r>
      <w:r w:rsidR="00B024A3" w:rsidRPr="00B51B62">
        <w:rPr>
          <w:rFonts w:ascii="標楷體" w:eastAsia="標楷體" w:hAnsi="標楷體" w:hint="eastAsia"/>
        </w:rPr>
        <w:t>預付款還款保證</w:t>
      </w:r>
      <w:r w:rsidR="00B024A3" w:rsidRPr="00B024A3">
        <w:rPr>
          <w:rFonts w:ascii="標楷體" w:eastAsia="標楷體" w:hAnsi="標楷體" w:hint="eastAsia"/>
          <w:color w:val="FF0000"/>
        </w:rPr>
        <w:t>」</w:t>
      </w:r>
      <w:r w:rsidRPr="00B51B62">
        <w:rPr>
          <w:rFonts w:ascii="標楷體" w:eastAsia="標楷體" w:hAnsi="標楷體" w:hint="eastAsia"/>
        </w:rPr>
        <w:t>由</w:t>
      </w:r>
      <w:r w:rsidR="004F0A50" w:rsidRPr="00B024A3">
        <w:rPr>
          <w:rFonts w:ascii="標楷體" w:eastAsia="標楷體" w:hAnsi="標楷體" w:hint="eastAsia"/>
          <w:color w:val="FF0000"/>
        </w:rPr>
        <w:t>承辦</w:t>
      </w:r>
      <w:r w:rsidR="00B024A3" w:rsidRPr="00B024A3">
        <w:rPr>
          <w:rFonts w:ascii="標楷體" w:eastAsia="標楷體" w:hAnsi="標楷體" w:hint="eastAsia"/>
          <w:color w:val="FF0000"/>
        </w:rPr>
        <w:t>單位</w:t>
      </w:r>
      <w:r w:rsidRPr="00B51B62">
        <w:rPr>
          <w:rFonts w:ascii="標楷體" w:eastAsia="標楷體" w:hAnsi="標楷體" w:hint="eastAsia"/>
        </w:rPr>
        <w:t>完成對保後，簽會主計室陳</w:t>
      </w:r>
      <w:r w:rsidR="00B024A3" w:rsidRPr="00B024A3">
        <w:rPr>
          <w:rFonts w:ascii="標楷體" w:eastAsia="標楷體" w:hAnsi="標楷體" w:hint="eastAsia"/>
          <w:color w:val="FF0000"/>
        </w:rPr>
        <w:t>分局</w:t>
      </w:r>
      <w:r w:rsidRPr="00B024A3">
        <w:rPr>
          <w:rFonts w:ascii="標楷體" w:eastAsia="標楷體" w:hAnsi="標楷體" w:hint="eastAsia"/>
          <w:color w:val="FF0000"/>
        </w:rPr>
        <w:t>長</w:t>
      </w:r>
      <w:r w:rsidRPr="00B51B62">
        <w:rPr>
          <w:rFonts w:ascii="標楷體" w:eastAsia="標楷體" w:hAnsi="標楷體" w:hint="eastAsia"/>
        </w:rPr>
        <w:t>核定。</w:t>
      </w:r>
    </w:p>
    <w:p w:rsidR="007A25AC" w:rsidRPr="00B51B62" w:rsidRDefault="007A25AC" w:rsidP="00B51B62">
      <w:pPr>
        <w:spacing w:before="90"/>
        <w:ind w:leftChars="413" w:left="1764" w:hangingChars="322" w:hanging="773"/>
        <w:jc w:val="both"/>
        <w:rPr>
          <w:rFonts w:ascii="標楷體" w:eastAsia="標楷體"/>
        </w:rPr>
      </w:pPr>
      <w:r w:rsidRPr="00B51B62">
        <w:rPr>
          <w:rFonts w:ascii="標楷體" w:eastAsia="標楷體" w:hAnsi="標楷體" w:hint="eastAsia"/>
        </w:rPr>
        <w:t>5.2.6</w:t>
      </w:r>
      <w:r w:rsidRPr="00B51B62">
        <w:rPr>
          <w:rFonts w:ascii="標楷體" w:eastAsia="標楷體" w:hAnsi="標楷體" w:hint="eastAsia"/>
        </w:rPr>
        <w:tab/>
        <w:t>經核定付款，「</w:t>
      </w:r>
      <w:proofErr w:type="gramStart"/>
      <w:r w:rsidRPr="00B51B62">
        <w:rPr>
          <w:rFonts w:ascii="標楷體" w:eastAsia="標楷體" w:hAnsi="標楷體" w:hint="eastAsia"/>
        </w:rPr>
        <w:t>估驗單</w:t>
      </w:r>
      <w:proofErr w:type="gramEnd"/>
      <w:r w:rsidRPr="00B51B62">
        <w:rPr>
          <w:rFonts w:ascii="標楷體" w:eastAsia="標楷體" w:hAnsi="標楷體" w:hint="eastAsia"/>
        </w:rPr>
        <w:t>」1份、</w:t>
      </w:r>
      <w:r w:rsidR="00B024A3" w:rsidRPr="00B024A3">
        <w:rPr>
          <w:rFonts w:ascii="標楷體" w:eastAsia="標楷體" w:hAnsi="標楷體" w:hint="eastAsia"/>
          <w:color w:val="FF0000"/>
        </w:rPr>
        <w:t>「</w:t>
      </w:r>
      <w:r w:rsidR="00B024A3" w:rsidRPr="00B51B62">
        <w:rPr>
          <w:rFonts w:ascii="標楷體" w:eastAsia="標楷體" w:hint="eastAsia"/>
        </w:rPr>
        <w:t>支出憑證</w:t>
      </w:r>
      <w:proofErr w:type="gramStart"/>
      <w:r w:rsidR="00B024A3" w:rsidRPr="00B51B62">
        <w:rPr>
          <w:rFonts w:ascii="標楷體" w:eastAsia="標楷體" w:hint="eastAsia"/>
        </w:rPr>
        <w:t>黏</w:t>
      </w:r>
      <w:proofErr w:type="gramEnd"/>
      <w:r w:rsidR="00B024A3" w:rsidRPr="00B51B62">
        <w:rPr>
          <w:rFonts w:ascii="標楷體" w:eastAsia="標楷體" w:hint="eastAsia"/>
        </w:rPr>
        <w:t>存單</w:t>
      </w:r>
      <w:r w:rsidR="00B024A3" w:rsidRPr="00B024A3">
        <w:rPr>
          <w:rFonts w:ascii="標楷體" w:eastAsia="標楷體" w:hAnsi="標楷體" w:hint="eastAsia"/>
          <w:color w:val="FF0000"/>
        </w:rPr>
        <w:t>」</w:t>
      </w:r>
      <w:r w:rsidRPr="00B51B62">
        <w:rPr>
          <w:rFonts w:ascii="標楷體" w:eastAsia="標楷體" w:hAnsi="標楷體" w:hint="eastAsia"/>
        </w:rPr>
        <w:t>及</w:t>
      </w:r>
      <w:r w:rsidR="00B024A3" w:rsidRPr="00B024A3">
        <w:rPr>
          <w:rFonts w:ascii="標楷體" w:eastAsia="標楷體" w:hAnsi="標楷體" w:hint="eastAsia"/>
          <w:color w:val="FF0000"/>
        </w:rPr>
        <w:t>「</w:t>
      </w:r>
      <w:r w:rsidR="00B024A3" w:rsidRPr="00B51B62">
        <w:rPr>
          <w:rFonts w:ascii="標楷體" w:eastAsia="標楷體" w:hAnsi="標楷體" w:hint="eastAsia"/>
        </w:rPr>
        <w:t>預付款還款保證</w:t>
      </w:r>
      <w:r w:rsidR="00B024A3" w:rsidRPr="00B024A3">
        <w:rPr>
          <w:rFonts w:ascii="標楷體" w:eastAsia="標楷體" w:hAnsi="標楷體" w:hint="eastAsia"/>
          <w:color w:val="FF0000"/>
        </w:rPr>
        <w:t>」</w:t>
      </w:r>
      <w:r w:rsidRPr="00B51B62">
        <w:rPr>
          <w:rFonts w:ascii="標楷體" w:eastAsia="標楷體" w:hAnsi="標楷體" w:hint="eastAsia"/>
        </w:rPr>
        <w:t>正本送交主計室辦理撥款及保證金手續；「</w:t>
      </w:r>
      <w:proofErr w:type="gramStart"/>
      <w:r w:rsidRPr="00B51B62">
        <w:rPr>
          <w:rFonts w:ascii="標楷體" w:eastAsia="標楷體" w:hAnsi="標楷體" w:hint="eastAsia"/>
        </w:rPr>
        <w:t>估驗單</w:t>
      </w:r>
      <w:proofErr w:type="gramEnd"/>
      <w:r w:rsidRPr="00B51B62">
        <w:rPr>
          <w:rFonts w:ascii="標楷體" w:eastAsia="標楷體" w:hAnsi="標楷體" w:hint="eastAsia"/>
        </w:rPr>
        <w:t>」函送承包商</w:t>
      </w:r>
      <w:r w:rsidR="00635BC8" w:rsidRPr="00B51B62">
        <w:rPr>
          <w:rFonts w:ascii="標楷體" w:eastAsia="標楷體" w:hAnsi="標楷體" w:hint="eastAsia"/>
        </w:rPr>
        <w:t>、</w:t>
      </w:r>
      <w:r w:rsidR="00635BC8" w:rsidRPr="00B51B62">
        <w:rPr>
          <w:rFonts w:ascii="標楷體" w:eastAsia="標楷體" w:hint="eastAsia"/>
        </w:rPr>
        <w:t>監造</w:t>
      </w:r>
      <w:r w:rsidR="004F0A50">
        <w:rPr>
          <w:rFonts w:ascii="標楷體" w:eastAsia="標楷體" w:hint="eastAsia"/>
        </w:rPr>
        <w:t>(</w:t>
      </w:r>
      <w:r w:rsidR="00635BC8" w:rsidRPr="00B51B62">
        <w:rPr>
          <w:rFonts w:ascii="標楷體" w:eastAsia="標楷體" w:hint="eastAsia"/>
        </w:rPr>
        <w:t>督</w:t>
      </w:r>
      <w:r w:rsidR="004F0A50">
        <w:rPr>
          <w:rFonts w:ascii="標楷體" w:eastAsia="標楷體" w:hint="eastAsia"/>
        </w:rPr>
        <w:t>)</w:t>
      </w:r>
      <w:r w:rsidR="00635BC8" w:rsidRPr="00B51B62">
        <w:rPr>
          <w:rFonts w:ascii="標楷體" w:eastAsia="標楷體" w:hint="eastAsia"/>
        </w:rPr>
        <w:t>單位</w:t>
      </w:r>
      <w:r w:rsidR="00635BC8" w:rsidRPr="00B51B62">
        <w:rPr>
          <w:rFonts w:ascii="標楷體" w:eastAsia="標楷體" w:hAnsi="標楷體" w:hint="eastAsia"/>
        </w:rPr>
        <w:t>、工務段（</w:t>
      </w:r>
      <w:r w:rsidRPr="00B51B62">
        <w:rPr>
          <w:rFonts w:ascii="標楷體" w:eastAsia="標楷體" w:hAnsi="標楷體" w:hint="eastAsia"/>
        </w:rPr>
        <w:t>中心）</w:t>
      </w:r>
      <w:r w:rsidR="00635BC8" w:rsidRPr="00B51B62">
        <w:rPr>
          <w:rFonts w:ascii="標楷體" w:eastAsia="標楷體" w:hAnsi="標楷體" w:hint="eastAsia"/>
        </w:rPr>
        <w:t>及</w:t>
      </w:r>
      <w:r w:rsidR="00B024A3" w:rsidRPr="00B024A3">
        <w:rPr>
          <w:rFonts w:ascii="標楷體" w:eastAsia="標楷體" w:hAnsi="標楷體" w:hint="eastAsia"/>
          <w:color w:val="FF0000"/>
        </w:rPr>
        <w:t>承辦單位</w:t>
      </w:r>
      <w:r w:rsidR="00635BC8" w:rsidRPr="00B51B62">
        <w:rPr>
          <w:rFonts w:ascii="標楷體" w:eastAsia="標楷體" w:hint="eastAsia"/>
        </w:rPr>
        <w:t>各1份</w:t>
      </w:r>
      <w:r w:rsidRPr="00B51B62">
        <w:rPr>
          <w:rFonts w:ascii="標楷體" w:eastAsia="標楷體" w:hint="eastAsia"/>
        </w:rPr>
        <w:t>，1份</w:t>
      </w:r>
      <w:proofErr w:type="gramStart"/>
      <w:r w:rsidRPr="00B51B62">
        <w:rPr>
          <w:rFonts w:ascii="標楷體" w:eastAsia="標楷體" w:hint="eastAsia"/>
        </w:rPr>
        <w:t>併</w:t>
      </w:r>
      <w:proofErr w:type="gramEnd"/>
      <w:r w:rsidR="00B024A3" w:rsidRPr="00B024A3">
        <w:rPr>
          <w:rFonts w:ascii="標楷體" w:eastAsia="標楷體" w:hAnsi="標楷體" w:hint="eastAsia"/>
          <w:color w:val="FF0000"/>
        </w:rPr>
        <w:t>「</w:t>
      </w:r>
      <w:r w:rsidR="00B024A3" w:rsidRPr="00B51B62">
        <w:rPr>
          <w:rFonts w:ascii="標楷體" w:eastAsia="標楷體" w:hAnsi="標楷體" w:hint="eastAsia"/>
        </w:rPr>
        <w:t>預付款還款保證</w:t>
      </w:r>
      <w:r w:rsidR="00B024A3" w:rsidRPr="00B024A3">
        <w:rPr>
          <w:rFonts w:ascii="標楷體" w:eastAsia="標楷體" w:hAnsi="標楷體" w:hint="eastAsia"/>
          <w:color w:val="FF0000"/>
        </w:rPr>
        <w:t>」</w:t>
      </w:r>
      <w:r w:rsidRPr="00B51B62">
        <w:rPr>
          <w:rFonts w:ascii="標楷體" w:eastAsia="標楷體" w:hint="eastAsia"/>
        </w:rPr>
        <w:t>副本存</w:t>
      </w:r>
      <w:r w:rsidR="00B024A3" w:rsidRPr="00B024A3">
        <w:rPr>
          <w:rFonts w:ascii="標楷體" w:eastAsia="標楷體" w:hint="eastAsia"/>
          <w:color w:val="FF0000"/>
        </w:rPr>
        <w:t>分局</w:t>
      </w:r>
      <w:r w:rsidRPr="00B51B62">
        <w:rPr>
          <w:rFonts w:ascii="標楷體" w:eastAsia="標楷體" w:hint="eastAsia"/>
        </w:rPr>
        <w:t>檔。</w:t>
      </w:r>
    </w:p>
    <w:p w:rsidR="00F16AF8" w:rsidRPr="00B51B62" w:rsidRDefault="00F16AF8" w:rsidP="00B51B62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/>
        </w:rPr>
      </w:pPr>
      <w:r w:rsidRPr="00B51B62">
        <w:rPr>
          <w:rFonts w:ascii="標楷體" w:eastAsia="標楷體" w:hint="eastAsia"/>
        </w:rPr>
        <w:t>5.</w:t>
      </w:r>
      <w:r w:rsidR="0069562C">
        <w:rPr>
          <w:rFonts w:ascii="標楷體" w:eastAsia="標楷體" w:hint="eastAsia"/>
        </w:rPr>
        <w:t>3</w:t>
      </w:r>
      <w:r w:rsidRPr="00B51B62">
        <w:rPr>
          <w:rFonts w:ascii="標楷體" w:eastAsia="標楷體" w:hint="eastAsia"/>
        </w:rPr>
        <w:tab/>
      </w:r>
      <w:r w:rsidRPr="00B51B62">
        <w:rPr>
          <w:rFonts w:ascii="標楷體" w:eastAsia="標楷體" w:hint="eastAsia"/>
        </w:rPr>
        <w:tab/>
        <w:t>各期估驗付款：</w:t>
      </w:r>
    </w:p>
    <w:p w:rsidR="00F16AF8" w:rsidRPr="00B51B62" w:rsidRDefault="00F16AF8" w:rsidP="00B51B62">
      <w:pPr>
        <w:tabs>
          <w:tab w:val="left" w:pos="1800"/>
        </w:tabs>
        <w:spacing w:beforeLines="25" w:before="90"/>
        <w:ind w:leftChars="425" w:left="1800" w:hangingChars="325" w:hanging="780"/>
        <w:jc w:val="both"/>
        <w:rPr>
          <w:rFonts w:ascii="標楷體" w:eastAsia="標楷體"/>
        </w:rPr>
      </w:pPr>
      <w:r w:rsidRPr="00B51B62">
        <w:rPr>
          <w:rFonts w:ascii="標楷體" w:eastAsia="標楷體" w:hint="eastAsia"/>
        </w:rPr>
        <w:t>5.</w:t>
      </w:r>
      <w:r w:rsidR="0069562C">
        <w:rPr>
          <w:rFonts w:ascii="標楷體" w:eastAsia="標楷體" w:hint="eastAsia"/>
        </w:rPr>
        <w:t>3</w:t>
      </w:r>
      <w:r w:rsidRPr="00B51B62">
        <w:rPr>
          <w:rFonts w:ascii="標楷體" w:eastAsia="標楷體" w:hint="eastAsia"/>
        </w:rPr>
        <w:t>.1</w:t>
      </w:r>
      <w:r w:rsidRPr="00B51B62">
        <w:rPr>
          <w:rFonts w:ascii="標楷體" w:eastAsia="標楷體" w:hint="eastAsia"/>
        </w:rPr>
        <w:tab/>
      </w:r>
      <w:r w:rsidR="00212045" w:rsidRPr="00B51B62">
        <w:rPr>
          <w:rFonts w:ascii="標楷體" w:eastAsia="標楷體" w:hint="eastAsia"/>
        </w:rPr>
        <w:t>本作業包含承包商按契約規定時程申請之估驗</w:t>
      </w:r>
      <w:r w:rsidR="00212045" w:rsidRPr="00B024A3">
        <w:rPr>
          <w:rFonts w:ascii="標楷體" w:eastAsia="標楷體" w:hint="eastAsia"/>
        </w:rPr>
        <w:t>(含</w:t>
      </w:r>
      <w:proofErr w:type="gramStart"/>
      <w:r w:rsidR="00212045" w:rsidRPr="00B024A3">
        <w:rPr>
          <w:rFonts w:ascii="標楷體" w:eastAsia="標楷體" w:hint="eastAsia"/>
        </w:rPr>
        <w:t>準末期估</w:t>
      </w:r>
      <w:proofErr w:type="gramEnd"/>
      <w:r w:rsidR="00212045" w:rsidRPr="00B024A3">
        <w:rPr>
          <w:rFonts w:ascii="標楷體" w:eastAsia="標楷體" w:hint="eastAsia"/>
        </w:rPr>
        <w:t>驗)</w:t>
      </w:r>
      <w:r w:rsidR="00212045" w:rsidRPr="00B51B62">
        <w:rPr>
          <w:rFonts w:ascii="標楷體" w:eastAsia="標楷體" w:hint="eastAsia"/>
        </w:rPr>
        <w:t>、</w:t>
      </w:r>
      <w:proofErr w:type="gramStart"/>
      <w:r w:rsidR="00212045" w:rsidRPr="00B51B62">
        <w:rPr>
          <w:rFonts w:ascii="標楷體" w:eastAsia="標楷體" w:hint="eastAsia"/>
        </w:rPr>
        <w:t>末期估</w:t>
      </w:r>
      <w:proofErr w:type="gramEnd"/>
      <w:r w:rsidR="00212045" w:rsidRPr="00B51B62">
        <w:rPr>
          <w:rFonts w:ascii="標楷體" w:eastAsia="標楷體" w:hint="eastAsia"/>
        </w:rPr>
        <w:t>驗及保留款發還</w:t>
      </w:r>
      <w:proofErr w:type="gramStart"/>
      <w:r w:rsidR="00212045" w:rsidRPr="00B51B62">
        <w:rPr>
          <w:rFonts w:ascii="標楷體" w:eastAsia="標楷體" w:hint="eastAsia"/>
        </w:rPr>
        <w:t>估驗等</w:t>
      </w:r>
      <w:proofErr w:type="gramEnd"/>
      <w:r w:rsidR="00212045" w:rsidRPr="00B51B62">
        <w:rPr>
          <w:rFonts w:ascii="標楷體" w:eastAsia="標楷體" w:hint="eastAsia"/>
        </w:rPr>
        <w:t>。</w:t>
      </w:r>
    </w:p>
    <w:p w:rsidR="00B07A57" w:rsidRPr="00B51B62" w:rsidRDefault="00F16AF8" w:rsidP="00B51B62">
      <w:pPr>
        <w:tabs>
          <w:tab w:val="left" w:pos="1800"/>
        </w:tabs>
        <w:spacing w:beforeLines="25" w:before="90"/>
        <w:ind w:leftChars="425" w:left="1800" w:hangingChars="325" w:hanging="780"/>
        <w:jc w:val="both"/>
        <w:rPr>
          <w:rFonts w:ascii="標楷體" w:eastAsia="標楷體"/>
        </w:rPr>
      </w:pPr>
      <w:r w:rsidRPr="00B51B62">
        <w:rPr>
          <w:rFonts w:ascii="標楷體" w:eastAsia="標楷體" w:hint="eastAsia"/>
        </w:rPr>
        <w:t>5.</w:t>
      </w:r>
      <w:r w:rsidR="0069562C">
        <w:rPr>
          <w:rFonts w:ascii="標楷體" w:eastAsia="標楷體" w:hint="eastAsia"/>
        </w:rPr>
        <w:t>3</w:t>
      </w:r>
      <w:r w:rsidRPr="00B51B62">
        <w:rPr>
          <w:rFonts w:ascii="標楷體" w:eastAsia="標楷體" w:hint="eastAsia"/>
        </w:rPr>
        <w:t>.2</w:t>
      </w:r>
      <w:r w:rsidRPr="00B51B62">
        <w:rPr>
          <w:rFonts w:ascii="標楷體" w:eastAsia="標楷體" w:hint="eastAsia"/>
        </w:rPr>
        <w:tab/>
      </w:r>
      <w:r w:rsidR="00B07A57" w:rsidRPr="00B51B62">
        <w:rPr>
          <w:rFonts w:ascii="標楷體" w:eastAsia="標楷體" w:hint="eastAsia"/>
        </w:rPr>
        <w:t>估驗申請文件：申請估驗時，</w:t>
      </w:r>
      <w:r w:rsidR="00581A46" w:rsidRPr="00B51B62">
        <w:rPr>
          <w:rFonts w:ascii="標楷體" w:eastAsia="標楷體" w:hint="eastAsia"/>
        </w:rPr>
        <w:t>承包商</w:t>
      </w:r>
      <w:r w:rsidR="00B07A57" w:rsidRPr="00B51B62">
        <w:rPr>
          <w:rFonts w:ascii="標楷體" w:eastAsia="標楷體" w:hint="eastAsia"/>
        </w:rPr>
        <w:t>應提出「</w:t>
      </w:r>
      <w:proofErr w:type="gramStart"/>
      <w:r w:rsidR="00B07A57" w:rsidRPr="00B51B62">
        <w:rPr>
          <w:rFonts w:ascii="標楷體" w:eastAsia="標楷體" w:hint="eastAsia"/>
        </w:rPr>
        <w:t>估驗單</w:t>
      </w:r>
      <w:proofErr w:type="gramEnd"/>
      <w:r w:rsidR="00B07A57" w:rsidRPr="00B51B62">
        <w:rPr>
          <w:rFonts w:ascii="標楷體" w:eastAsia="標楷體" w:hint="eastAsia"/>
        </w:rPr>
        <w:t>」</w:t>
      </w:r>
      <w:r w:rsidR="004335D2" w:rsidRPr="00B024A3">
        <w:rPr>
          <w:rFonts w:ascii="標楷體" w:eastAsia="標楷體" w:hint="eastAsia"/>
        </w:rPr>
        <w:t>1式</w:t>
      </w:r>
      <w:r w:rsidR="00914156" w:rsidRPr="00B51B62">
        <w:rPr>
          <w:rFonts w:ascii="標楷體" w:eastAsia="標楷體" w:hint="eastAsia"/>
        </w:rPr>
        <w:t>7</w:t>
      </w:r>
      <w:r w:rsidR="00B07A57" w:rsidRPr="00B51B62">
        <w:rPr>
          <w:rFonts w:ascii="標楷體" w:eastAsia="標楷體" w:hint="eastAsia"/>
        </w:rPr>
        <w:t>份，附下列文件依序裝訂成冊</w:t>
      </w:r>
      <w:proofErr w:type="gramStart"/>
      <w:r w:rsidR="00B07A57" w:rsidRPr="00B51B62">
        <w:rPr>
          <w:rFonts w:ascii="標楷體" w:eastAsia="標楷體" w:hint="eastAsia"/>
        </w:rPr>
        <w:t>後送監</w:t>
      </w:r>
      <w:proofErr w:type="gramEnd"/>
      <w:r w:rsidR="004F0A50">
        <w:rPr>
          <w:rFonts w:ascii="標楷體" w:eastAsia="標楷體" w:hint="eastAsia"/>
        </w:rPr>
        <w:t>(</w:t>
      </w:r>
      <w:r w:rsidR="00914156" w:rsidRPr="00B51B62">
        <w:rPr>
          <w:rFonts w:ascii="標楷體" w:eastAsia="標楷體" w:hint="eastAsia"/>
        </w:rPr>
        <w:t>督</w:t>
      </w:r>
      <w:r w:rsidR="004F0A50">
        <w:rPr>
          <w:rFonts w:ascii="標楷體" w:eastAsia="標楷體" w:hint="eastAsia"/>
        </w:rPr>
        <w:t>)</w:t>
      </w:r>
      <w:r w:rsidR="00B07A57" w:rsidRPr="00B51B62">
        <w:rPr>
          <w:rFonts w:ascii="標楷體" w:eastAsia="標楷體" w:hint="eastAsia"/>
        </w:rPr>
        <w:t>造單位審查：</w:t>
      </w:r>
    </w:p>
    <w:p w:rsidR="00F16AF8" w:rsidRDefault="00F16AF8" w:rsidP="004F0A50">
      <w:pPr>
        <w:numPr>
          <w:ilvl w:val="0"/>
          <w:numId w:val="20"/>
        </w:numPr>
        <w:ind w:leftChars="747" w:left="2408" w:hanging="615"/>
        <w:jc w:val="both"/>
        <w:rPr>
          <w:rFonts w:ascii="標楷體" w:eastAsia="標楷體"/>
        </w:rPr>
      </w:pPr>
      <w:r w:rsidRPr="00B51B62">
        <w:rPr>
          <w:rFonts w:ascii="標楷體" w:eastAsia="標楷體" w:hint="eastAsia"/>
        </w:rPr>
        <w:t>「各期估驗情形一覽表」（</w:t>
      </w:r>
      <w:r w:rsidR="0089005A">
        <w:rPr>
          <w:rFonts w:ascii="標楷體" w:eastAsia="標楷體" w:hint="eastAsia"/>
        </w:rPr>
        <w:t>分局</w:t>
      </w:r>
      <w:r w:rsidR="00755526" w:rsidRPr="00B51B62">
        <w:rPr>
          <w:rFonts w:ascii="標楷體" w:eastAsia="標楷體" w:hint="eastAsia"/>
        </w:rPr>
        <w:t>表</w:t>
      </w:r>
      <w:r w:rsidRPr="00B51B62">
        <w:rPr>
          <w:rFonts w:ascii="標楷體" w:eastAsia="標楷體" w:hint="eastAsia"/>
        </w:rPr>
        <w:t>09060</w:t>
      </w:r>
      <w:r w:rsidRPr="00B51B62">
        <w:rPr>
          <w:rFonts w:ascii="標楷體" w:eastAsia="標楷體"/>
        </w:rPr>
        <w:t>B</w:t>
      </w:r>
      <w:r w:rsidRPr="00B51B62">
        <w:rPr>
          <w:rFonts w:ascii="標楷體" w:eastAsia="標楷體" w:hint="eastAsia"/>
        </w:rPr>
        <w:t>）。</w:t>
      </w:r>
    </w:p>
    <w:p w:rsidR="00B02178" w:rsidRDefault="00B02178" w:rsidP="004F0A50">
      <w:pPr>
        <w:numPr>
          <w:ilvl w:val="0"/>
          <w:numId w:val="20"/>
        </w:numPr>
        <w:ind w:leftChars="747" w:left="2408" w:hanging="615"/>
        <w:jc w:val="both"/>
        <w:rPr>
          <w:rFonts w:ascii="標楷體" w:eastAsia="標楷體"/>
        </w:rPr>
      </w:pPr>
      <w:r w:rsidRPr="00B51B62">
        <w:rPr>
          <w:rFonts w:ascii="標楷體" w:eastAsia="標楷體" w:hint="eastAsia"/>
        </w:rPr>
        <w:t>「估驗詳細表」（</w:t>
      </w:r>
      <w:r w:rsidR="0089005A">
        <w:rPr>
          <w:rFonts w:ascii="標楷體" w:eastAsia="標楷體" w:hint="eastAsia"/>
        </w:rPr>
        <w:t>分局</w:t>
      </w:r>
      <w:r w:rsidRPr="00B51B62">
        <w:rPr>
          <w:rFonts w:ascii="標楷體" w:eastAsia="標楷體" w:hint="eastAsia"/>
        </w:rPr>
        <w:t>表09060C）：僅申請保留款發還估驗時免</w:t>
      </w:r>
      <w:proofErr w:type="gramStart"/>
      <w:r w:rsidRPr="00B51B62">
        <w:rPr>
          <w:rFonts w:ascii="標楷體" w:eastAsia="標楷體" w:hint="eastAsia"/>
        </w:rPr>
        <w:t>附</w:t>
      </w:r>
      <w:proofErr w:type="gramEnd"/>
      <w:r w:rsidRPr="00B51B62">
        <w:rPr>
          <w:rFonts w:ascii="標楷體" w:eastAsia="標楷體" w:hint="eastAsia"/>
        </w:rPr>
        <w:t>。</w:t>
      </w:r>
    </w:p>
    <w:p w:rsidR="00B02178" w:rsidRDefault="00B02178" w:rsidP="004F0A50">
      <w:pPr>
        <w:numPr>
          <w:ilvl w:val="0"/>
          <w:numId w:val="20"/>
        </w:numPr>
        <w:ind w:leftChars="747" w:left="2408" w:hanging="615"/>
        <w:jc w:val="both"/>
        <w:rPr>
          <w:rFonts w:ascii="標楷體" w:eastAsia="標楷體"/>
        </w:rPr>
      </w:pPr>
      <w:r w:rsidRPr="00B51B62">
        <w:rPr>
          <w:rFonts w:ascii="標楷體" w:eastAsia="標楷體" w:hint="eastAsia"/>
        </w:rPr>
        <w:t>辦理物價指數調整估驗時，需附</w:t>
      </w:r>
      <w:proofErr w:type="gramStart"/>
      <w:r w:rsidRPr="00B51B62">
        <w:rPr>
          <w:rFonts w:ascii="標楷體" w:eastAsia="標楷體" w:hint="eastAsia"/>
        </w:rPr>
        <w:t>計算式及相關</w:t>
      </w:r>
      <w:proofErr w:type="gramEnd"/>
      <w:r w:rsidRPr="00B51B62">
        <w:rPr>
          <w:rFonts w:ascii="標楷體" w:eastAsia="標楷體" w:hint="eastAsia"/>
        </w:rPr>
        <w:t>佐證資料。</w:t>
      </w:r>
    </w:p>
    <w:p w:rsidR="00B02178" w:rsidRPr="00B51B62" w:rsidRDefault="00B02178" w:rsidP="004F0A50">
      <w:pPr>
        <w:numPr>
          <w:ilvl w:val="0"/>
          <w:numId w:val="20"/>
        </w:numPr>
        <w:ind w:leftChars="747" w:left="2408" w:hanging="615"/>
        <w:jc w:val="both"/>
        <w:rPr>
          <w:rFonts w:ascii="標楷體" w:eastAsia="標楷體"/>
        </w:rPr>
      </w:pPr>
      <w:r w:rsidRPr="00B51B62">
        <w:rPr>
          <w:rFonts w:ascii="標楷體" w:eastAsia="標楷體" w:hint="eastAsia"/>
        </w:rPr>
        <w:t>其他必要或依規定應附之文件。</w:t>
      </w:r>
    </w:p>
    <w:p w:rsidR="00F16AF8" w:rsidRPr="00B51B62" w:rsidRDefault="00F16AF8" w:rsidP="00B024A3">
      <w:pPr>
        <w:numPr>
          <w:ilvl w:val="0"/>
          <w:numId w:val="20"/>
        </w:numPr>
        <w:ind w:leftChars="747" w:left="2408" w:hanging="615"/>
        <w:jc w:val="both"/>
        <w:rPr>
          <w:rFonts w:ascii="標楷體" w:eastAsia="標楷體"/>
        </w:rPr>
      </w:pPr>
      <w:r w:rsidRPr="00B51B62">
        <w:rPr>
          <w:rFonts w:ascii="標楷體" w:eastAsia="標楷體" w:hint="eastAsia"/>
        </w:rPr>
        <w:t>5.</w:t>
      </w:r>
      <w:r w:rsidR="0069562C">
        <w:rPr>
          <w:rFonts w:ascii="標楷體" w:eastAsia="標楷體" w:hint="eastAsia"/>
        </w:rPr>
        <w:t>3</w:t>
      </w:r>
      <w:r w:rsidRPr="00B51B62">
        <w:rPr>
          <w:rFonts w:ascii="標楷體" w:eastAsia="標楷體" w:hint="eastAsia"/>
        </w:rPr>
        <w:t>.3</w:t>
      </w:r>
      <w:r w:rsidRPr="00B51B62">
        <w:rPr>
          <w:rFonts w:ascii="標楷體" w:eastAsia="標楷體" w:hint="eastAsia"/>
        </w:rPr>
        <w:tab/>
      </w:r>
      <w:proofErr w:type="gramStart"/>
      <w:r w:rsidR="00212045" w:rsidRPr="000E09A0">
        <w:rPr>
          <w:rFonts w:ascii="標楷體" w:eastAsia="標楷體"/>
        </w:rPr>
        <w:t>末期估</w:t>
      </w:r>
      <w:proofErr w:type="gramEnd"/>
      <w:r w:rsidR="00212045" w:rsidRPr="000E09A0">
        <w:rPr>
          <w:rFonts w:ascii="標楷體" w:eastAsia="標楷體"/>
        </w:rPr>
        <w:t>驗：</w:t>
      </w:r>
      <w:r w:rsidR="00212045" w:rsidRPr="00B024A3">
        <w:rPr>
          <w:rFonts w:ascii="標楷體" w:eastAsia="標楷體" w:hint="eastAsia"/>
        </w:rPr>
        <w:t>經</w:t>
      </w:r>
      <w:r w:rsidR="00212045" w:rsidRPr="000E09A0">
        <w:rPr>
          <w:rFonts w:ascii="標楷體" w:eastAsia="標楷體"/>
        </w:rPr>
        <w:t>驗收合格</w:t>
      </w:r>
      <w:r w:rsidR="00212045" w:rsidRPr="00B024A3">
        <w:rPr>
          <w:rFonts w:ascii="標楷體" w:eastAsia="標楷體" w:hint="eastAsia"/>
        </w:rPr>
        <w:t>後提出申請</w:t>
      </w:r>
      <w:r w:rsidR="00212045" w:rsidRPr="000E09A0">
        <w:rPr>
          <w:rFonts w:ascii="標楷體" w:eastAsia="標楷體"/>
        </w:rPr>
        <w:t>，</w:t>
      </w:r>
      <w:r w:rsidR="00212045" w:rsidRPr="00B024A3">
        <w:rPr>
          <w:rFonts w:ascii="標楷體" w:eastAsia="標楷體" w:hint="eastAsia"/>
        </w:rPr>
        <w:t>惟履約保證金不足以轉換保固保證金時，應請承包商先行繳納</w:t>
      </w:r>
      <w:r w:rsidR="00212045" w:rsidRPr="00B024A3">
        <w:rPr>
          <w:rFonts w:ascii="標楷體" w:eastAsia="標楷體"/>
        </w:rPr>
        <w:t>保固保證金後</w:t>
      </w:r>
      <w:r w:rsidR="00212045" w:rsidRPr="00B024A3">
        <w:rPr>
          <w:rFonts w:ascii="標楷體" w:eastAsia="標楷體" w:hint="eastAsia"/>
        </w:rPr>
        <w:t>再行辦理；</w:t>
      </w:r>
      <w:proofErr w:type="gramStart"/>
      <w:r w:rsidR="00212045" w:rsidRPr="000E09A0">
        <w:rPr>
          <w:rFonts w:ascii="標楷體" w:eastAsia="標楷體"/>
        </w:rPr>
        <w:t>末期估</w:t>
      </w:r>
      <w:proofErr w:type="gramEnd"/>
      <w:r w:rsidR="00212045" w:rsidRPr="000E09A0">
        <w:rPr>
          <w:rFonts w:ascii="標楷體" w:eastAsia="標楷體"/>
        </w:rPr>
        <w:t>驗時應將「</w:t>
      </w:r>
      <w:proofErr w:type="gramStart"/>
      <w:r w:rsidR="00212045" w:rsidRPr="000E09A0">
        <w:rPr>
          <w:rFonts w:ascii="標楷體" w:eastAsia="標楷體"/>
        </w:rPr>
        <w:t>估驗單</w:t>
      </w:r>
      <w:proofErr w:type="gramEnd"/>
      <w:r w:rsidR="00212045" w:rsidRPr="000E09A0">
        <w:rPr>
          <w:rFonts w:ascii="標楷體" w:eastAsia="標楷體"/>
        </w:rPr>
        <w:t>」、竣工驗收文件及「結算驗收證明書」等資料一併陳核</w:t>
      </w:r>
      <w:r w:rsidR="00212045" w:rsidRPr="00B024A3">
        <w:rPr>
          <w:rFonts w:ascii="標楷體" w:eastAsia="標楷體" w:hint="eastAsia"/>
        </w:rPr>
        <w:t>，並確認累計估驗款數應符合結算驗收總價（以往各期估驗如有誤差，均於本期估驗中予以更正）及各類扣(罰)款是否繳交或扣抵</w:t>
      </w:r>
      <w:r w:rsidR="00212045" w:rsidRPr="000E09A0">
        <w:rPr>
          <w:rFonts w:ascii="標楷體" w:eastAsia="標楷體"/>
        </w:rPr>
        <w:t>。</w:t>
      </w:r>
      <w:proofErr w:type="gramStart"/>
      <w:r w:rsidR="00212045" w:rsidRPr="000E09A0">
        <w:rPr>
          <w:rFonts w:ascii="標楷體" w:eastAsia="標楷體"/>
        </w:rPr>
        <w:t>末期估驗如</w:t>
      </w:r>
      <w:proofErr w:type="gramEnd"/>
      <w:r w:rsidR="00212045" w:rsidRPr="000E09A0">
        <w:rPr>
          <w:rFonts w:ascii="標楷體" w:eastAsia="標楷體"/>
        </w:rPr>
        <w:t>僅辦理保留款發還時，「</w:t>
      </w:r>
      <w:proofErr w:type="gramStart"/>
      <w:r w:rsidR="00212045" w:rsidRPr="000E09A0">
        <w:rPr>
          <w:rFonts w:ascii="標楷體" w:eastAsia="標楷體"/>
        </w:rPr>
        <w:t>估驗單</w:t>
      </w:r>
      <w:proofErr w:type="gramEnd"/>
      <w:r w:rsidR="00212045" w:rsidRPr="000E09A0">
        <w:rPr>
          <w:rFonts w:ascii="標楷體" w:eastAsia="標楷體"/>
        </w:rPr>
        <w:t>」</w:t>
      </w:r>
      <w:r w:rsidR="00212045" w:rsidRPr="000E09A0">
        <w:rPr>
          <w:rFonts w:ascii="標楷體" w:eastAsia="標楷體"/>
        </w:rPr>
        <w:lastRenderedPageBreak/>
        <w:t>各欄位應依下列規定填寫：</w:t>
      </w:r>
    </w:p>
    <w:p w:rsidR="00015BDC" w:rsidRPr="00B51B62" w:rsidRDefault="0020146D" w:rsidP="00B024A3">
      <w:pPr>
        <w:numPr>
          <w:ilvl w:val="0"/>
          <w:numId w:val="20"/>
        </w:numPr>
        <w:ind w:leftChars="747" w:left="2408" w:hanging="615"/>
        <w:jc w:val="both"/>
        <w:rPr>
          <w:rFonts w:ascii="標楷體" w:eastAsia="標楷體"/>
        </w:rPr>
      </w:pPr>
      <w:r w:rsidRPr="00B51B62">
        <w:rPr>
          <w:rFonts w:ascii="標楷體" w:eastAsia="標楷體" w:hint="eastAsia"/>
        </w:rPr>
        <w:t>（1）</w:t>
      </w:r>
      <w:r w:rsidR="00015BDC" w:rsidRPr="00B024A3">
        <w:rPr>
          <w:rFonts w:ascii="標楷體" w:eastAsia="標楷體" w:hint="eastAsia"/>
        </w:rPr>
        <w:t>『估驗</w:t>
      </w:r>
      <w:proofErr w:type="gramStart"/>
      <w:r w:rsidR="00015BDC" w:rsidRPr="00B024A3">
        <w:rPr>
          <w:rFonts w:ascii="標楷體" w:eastAsia="標楷體" w:hint="eastAsia"/>
        </w:rPr>
        <w:t>起迄</w:t>
      </w:r>
      <w:proofErr w:type="gramEnd"/>
      <w:r w:rsidR="00015BDC" w:rsidRPr="00B024A3">
        <w:rPr>
          <w:rFonts w:ascii="標楷體" w:eastAsia="標楷體" w:hint="eastAsia"/>
        </w:rPr>
        <w:t>日期』</w:t>
      </w:r>
      <w:r w:rsidR="00015BDC" w:rsidRPr="00B51B62">
        <w:rPr>
          <w:rFonts w:ascii="標楷體" w:eastAsia="標楷體" w:hint="eastAsia"/>
        </w:rPr>
        <w:t>：填寫</w:t>
      </w:r>
      <w:r w:rsidR="00B024A3" w:rsidRPr="00B024A3">
        <w:rPr>
          <w:rFonts w:ascii="標楷體" w:eastAsia="標楷體" w:hAnsi="標楷體" w:hint="eastAsia"/>
          <w:color w:val="FF0000"/>
        </w:rPr>
        <w:t>「</w:t>
      </w:r>
      <w:r w:rsidR="00015BDC" w:rsidRPr="00B51B62">
        <w:rPr>
          <w:rFonts w:ascii="標楷體" w:eastAsia="標楷體" w:hint="eastAsia"/>
        </w:rPr>
        <w:t>保留款發還</w:t>
      </w:r>
      <w:r w:rsidR="00B024A3" w:rsidRPr="00B024A3">
        <w:rPr>
          <w:rFonts w:ascii="標楷體" w:eastAsia="標楷體" w:hAnsi="標楷體" w:hint="eastAsia"/>
          <w:color w:val="FF0000"/>
        </w:rPr>
        <w:t>」</w:t>
      </w:r>
      <w:r w:rsidR="005042A2" w:rsidRPr="00B024A3">
        <w:rPr>
          <w:rFonts w:ascii="標楷體" w:eastAsia="標楷體" w:hint="eastAsia"/>
        </w:rPr>
        <w:t>（字樣）</w:t>
      </w:r>
      <w:r w:rsidR="00015BDC" w:rsidRPr="00B51B62">
        <w:rPr>
          <w:rFonts w:ascii="標楷體" w:eastAsia="標楷體" w:hint="eastAsia"/>
        </w:rPr>
        <w:t>。</w:t>
      </w:r>
    </w:p>
    <w:p w:rsidR="0020146D" w:rsidRPr="00B51B62" w:rsidRDefault="00015BDC" w:rsidP="00B51B62">
      <w:pPr>
        <w:tabs>
          <w:tab w:val="left" w:pos="3600"/>
        </w:tabs>
        <w:ind w:leftChars="750" w:left="2460" w:hangingChars="275" w:hanging="660"/>
        <w:jc w:val="both"/>
        <w:rPr>
          <w:rFonts w:ascii="標楷體" w:eastAsia="標楷體"/>
        </w:rPr>
      </w:pPr>
      <w:r w:rsidRPr="00B51B62">
        <w:rPr>
          <w:rFonts w:ascii="標楷體" w:eastAsia="標楷體" w:hint="eastAsia"/>
        </w:rPr>
        <w:t>（2）</w:t>
      </w:r>
      <w:r w:rsidR="00C543E7" w:rsidRPr="00B51B62">
        <w:rPr>
          <w:rFonts w:ascii="標楷體" w:eastAsia="標楷體" w:hAnsi="標楷體" w:hint="eastAsia"/>
        </w:rPr>
        <w:t>『</w:t>
      </w:r>
      <w:r w:rsidR="00706CDD" w:rsidRPr="00B51B62">
        <w:rPr>
          <w:rFonts w:ascii="標楷體" w:eastAsia="標楷體" w:hAnsi="標楷體" w:hint="eastAsia"/>
        </w:rPr>
        <w:t>本期估驗款</w:t>
      </w:r>
      <w:r w:rsidR="00C543E7" w:rsidRPr="00B51B62">
        <w:rPr>
          <w:rFonts w:ascii="標楷體" w:eastAsia="標楷體" w:hAnsi="標楷體" w:hint="eastAsia"/>
        </w:rPr>
        <w:t>』</w:t>
      </w:r>
      <w:r w:rsidR="00706CDD" w:rsidRPr="00B51B62">
        <w:rPr>
          <w:rFonts w:ascii="標楷體" w:eastAsia="標楷體" w:hint="eastAsia"/>
        </w:rPr>
        <w:t>：</w:t>
      </w:r>
      <w:r w:rsidRPr="00B51B62">
        <w:rPr>
          <w:rFonts w:ascii="標楷體" w:eastAsia="標楷體" w:hint="eastAsia"/>
        </w:rPr>
        <w:t>填寫</w:t>
      </w:r>
      <w:r w:rsidR="00B024A3" w:rsidRPr="00B024A3">
        <w:rPr>
          <w:rFonts w:ascii="標楷體" w:eastAsia="標楷體" w:hAnsi="標楷體" w:hint="eastAsia"/>
          <w:color w:val="FF0000"/>
        </w:rPr>
        <w:t>「</w:t>
      </w:r>
      <w:r w:rsidRPr="00B51B62">
        <w:rPr>
          <w:rFonts w:ascii="標楷體" w:eastAsia="標楷體" w:hAnsi="標楷體" w:hint="eastAsia"/>
        </w:rPr>
        <w:t>－</w:t>
      </w:r>
      <w:r w:rsidR="00B024A3" w:rsidRPr="00B024A3">
        <w:rPr>
          <w:rFonts w:ascii="標楷體" w:eastAsia="標楷體" w:hAnsi="標楷體" w:hint="eastAsia"/>
          <w:color w:val="FF0000"/>
        </w:rPr>
        <w:t>」</w:t>
      </w:r>
      <w:r w:rsidRPr="00B51B62">
        <w:rPr>
          <w:rFonts w:ascii="標楷體" w:eastAsia="標楷體" w:hint="eastAsia"/>
        </w:rPr>
        <w:t>。</w:t>
      </w:r>
    </w:p>
    <w:p w:rsidR="00CA76F1" w:rsidRPr="00B51B62" w:rsidRDefault="00CA76F1" w:rsidP="00B51B62">
      <w:pPr>
        <w:tabs>
          <w:tab w:val="left" w:pos="3600"/>
        </w:tabs>
        <w:ind w:leftChars="750" w:left="2460" w:hangingChars="275" w:hanging="660"/>
        <w:jc w:val="both"/>
        <w:rPr>
          <w:rFonts w:ascii="標楷體" w:eastAsia="標楷體"/>
        </w:rPr>
      </w:pPr>
      <w:r w:rsidRPr="00B51B62">
        <w:rPr>
          <w:rFonts w:ascii="標楷體" w:eastAsia="標楷體" w:hint="eastAsia"/>
        </w:rPr>
        <w:t>（3）</w:t>
      </w:r>
      <w:r w:rsidRPr="00B51B62">
        <w:rPr>
          <w:rFonts w:ascii="標楷體" w:eastAsia="標楷體" w:hAnsi="標楷體" w:hint="eastAsia"/>
        </w:rPr>
        <w:t>『至本期累計估驗款』</w:t>
      </w:r>
      <w:r w:rsidRPr="00B51B62">
        <w:rPr>
          <w:rFonts w:ascii="標楷體" w:eastAsia="標楷體" w:hint="eastAsia"/>
        </w:rPr>
        <w:t>：填寫結算金額。</w:t>
      </w:r>
    </w:p>
    <w:p w:rsidR="00015BDC" w:rsidRPr="00B51B62" w:rsidRDefault="00CA76F1" w:rsidP="00B51B62">
      <w:pPr>
        <w:tabs>
          <w:tab w:val="left" w:pos="3600"/>
        </w:tabs>
        <w:ind w:leftChars="750" w:left="2460" w:hangingChars="275" w:hanging="660"/>
        <w:jc w:val="both"/>
        <w:rPr>
          <w:rFonts w:ascii="標楷體" w:eastAsia="標楷體"/>
        </w:rPr>
      </w:pPr>
      <w:r w:rsidRPr="00B51B62">
        <w:rPr>
          <w:rFonts w:ascii="標楷體" w:eastAsia="標楷體" w:hint="eastAsia"/>
        </w:rPr>
        <w:t>（4）</w:t>
      </w:r>
      <w:r w:rsidRPr="00B51B62">
        <w:rPr>
          <w:rFonts w:ascii="標楷體" w:eastAsia="標楷體" w:hAnsi="標楷體" w:hint="eastAsia"/>
        </w:rPr>
        <w:t>『至本期累計扣保留款』</w:t>
      </w:r>
      <w:r w:rsidRPr="00B51B62">
        <w:rPr>
          <w:rFonts w:ascii="標楷體" w:eastAsia="標楷體" w:hint="eastAsia"/>
        </w:rPr>
        <w:t>：填寫</w:t>
      </w:r>
      <w:r w:rsidR="00B024A3" w:rsidRPr="00B024A3">
        <w:rPr>
          <w:rFonts w:ascii="標楷體" w:eastAsia="標楷體" w:hAnsi="標楷體" w:hint="eastAsia"/>
          <w:color w:val="FF0000"/>
        </w:rPr>
        <w:t>「</w:t>
      </w:r>
      <w:r w:rsidRPr="00B51B62">
        <w:rPr>
          <w:rFonts w:ascii="標楷體" w:eastAsia="標楷體" w:hint="eastAsia"/>
        </w:rPr>
        <w:t>0</w:t>
      </w:r>
      <w:r w:rsidR="00B024A3" w:rsidRPr="00B024A3">
        <w:rPr>
          <w:rFonts w:ascii="標楷體" w:eastAsia="標楷體" w:hAnsi="標楷體" w:hint="eastAsia"/>
          <w:color w:val="FF0000"/>
        </w:rPr>
        <w:t>」</w:t>
      </w:r>
      <w:r w:rsidRPr="00B51B62">
        <w:rPr>
          <w:rFonts w:ascii="標楷體" w:eastAsia="標楷體" w:hint="eastAsia"/>
        </w:rPr>
        <w:t>。</w:t>
      </w:r>
    </w:p>
    <w:p w:rsidR="00A74DFD" w:rsidRPr="00B51B62" w:rsidRDefault="00F16AF8" w:rsidP="00B51B62">
      <w:pPr>
        <w:tabs>
          <w:tab w:val="left" w:pos="1800"/>
          <w:tab w:val="left" w:pos="3600"/>
        </w:tabs>
        <w:spacing w:beforeLines="25" w:before="90"/>
        <w:ind w:leftChars="425" w:left="1800" w:hangingChars="325" w:hanging="780"/>
        <w:jc w:val="both"/>
        <w:rPr>
          <w:rFonts w:ascii="標楷體" w:eastAsia="標楷體"/>
        </w:rPr>
      </w:pPr>
      <w:r w:rsidRPr="00B51B62">
        <w:rPr>
          <w:rFonts w:ascii="標楷體" w:eastAsia="標楷體" w:hint="eastAsia"/>
        </w:rPr>
        <w:t>5.</w:t>
      </w:r>
      <w:r w:rsidR="0069562C">
        <w:rPr>
          <w:rFonts w:ascii="標楷體" w:eastAsia="標楷體" w:hint="eastAsia"/>
        </w:rPr>
        <w:t>3</w:t>
      </w:r>
      <w:r w:rsidRPr="00B51B62">
        <w:rPr>
          <w:rFonts w:ascii="標楷體" w:eastAsia="標楷體" w:hint="eastAsia"/>
        </w:rPr>
        <w:t>.4</w:t>
      </w:r>
      <w:r w:rsidRPr="00B51B62">
        <w:rPr>
          <w:rFonts w:ascii="標楷體" w:eastAsia="標楷體" w:hint="eastAsia"/>
        </w:rPr>
        <w:tab/>
      </w:r>
      <w:r w:rsidR="00212045" w:rsidRPr="005F071D">
        <w:rPr>
          <w:rFonts w:ascii="標楷體" w:eastAsia="標楷體" w:hint="eastAsia"/>
        </w:rPr>
        <w:t>申請估驗時，</w:t>
      </w:r>
      <w:bookmarkStart w:id="0" w:name="_GoBack"/>
      <w:r w:rsidR="00212045" w:rsidRPr="00AD2A9F">
        <w:rPr>
          <w:rFonts w:ascii="標楷體" w:eastAsia="標楷體" w:hint="eastAsia"/>
          <w:color w:val="FF0000"/>
        </w:rPr>
        <w:t>應依據契約規定辦理計價查驗</w:t>
      </w:r>
      <w:bookmarkEnd w:id="0"/>
      <w:r w:rsidR="00212045" w:rsidRPr="005F071D">
        <w:rPr>
          <w:rFonts w:ascii="標楷體" w:eastAsia="標楷體" w:hint="eastAsia"/>
        </w:rPr>
        <w:t>、分段查驗、書面審核或核對核定文件等。</w:t>
      </w:r>
      <w:proofErr w:type="gramStart"/>
      <w:r w:rsidR="00212045" w:rsidRPr="005F071D">
        <w:rPr>
          <w:rFonts w:ascii="標楷體" w:eastAsia="標楷體" w:hint="eastAsia"/>
        </w:rPr>
        <w:t>（</w:t>
      </w:r>
      <w:proofErr w:type="gramEnd"/>
      <w:r w:rsidR="00212045" w:rsidRPr="005F071D">
        <w:rPr>
          <w:rFonts w:ascii="標楷體" w:eastAsia="標楷體" w:hint="eastAsia"/>
        </w:rPr>
        <w:t>查驗人</w:t>
      </w:r>
      <w:r w:rsidR="00212045" w:rsidRPr="00B024A3">
        <w:rPr>
          <w:rFonts w:ascii="標楷體" w:eastAsia="標楷體" w:hint="eastAsia"/>
        </w:rPr>
        <w:t>員由段長</w:t>
      </w:r>
      <w:proofErr w:type="gramStart"/>
      <w:r w:rsidR="00212045" w:rsidRPr="00B024A3">
        <w:rPr>
          <w:rFonts w:ascii="標楷體" w:eastAsia="標楷體" w:hint="eastAsia"/>
        </w:rPr>
        <w:t>（</w:t>
      </w:r>
      <w:proofErr w:type="gramEnd"/>
      <w:r w:rsidR="00212045" w:rsidRPr="00B024A3">
        <w:rPr>
          <w:rFonts w:ascii="標楷體" w:eastAsia="標楷體" w:hint="eastAsia"/>
        </w:rPr>
        <w:t>主任</w:t>
      </w:r>
      <w:proofErr w:type="gramStart"/>
      <w:r w:rsidR="00212045" w:rsidRPr="00B024A3">
        <w:rPr>
          <w:rFonts w:ascii="標楷體" w:eastAsia="標楷體" w:hint="eastAsia"/>
        </w:rPr>
        <w:t>）</w:t>
      </w:r>
      <w:proofErr w:type="gramEnd"/>
      <w:r w:rsidR="00212045" w:rsidRPr="00B024A3">
        <w:rPr>
          <w:rFonts w:ascii="標楷體" w:eastAsia="標楷體" w:hint="eastAsia"/>
        </w:rPr>
        <w:t>指派並</w:t>
      </w:r>
      <w:r w:rsidR="00212045" w:rsidRPr="005F071D">
        <w:rPr>
          <w:rFonts w:ascii="標楷體" w:eastAsia="標楷體" w:hint="eastAsia"/>
        </w:rPr>
        <w:t>得為承辦人</w:t>
      </w:r>
      <w:r w:rsidR="00212045" w:rsidRPr="00BD7DF8">
        <w:rPr>
          <w:rFonts w:ascii="標楷體" w:eastAsia="標楷體" w:hint="eastAsia"/>
        </w:rPr>
        <w:t>，</w:t>
      </w:r>
      <w:r w:rsidR="00AF2BDD" w:rsidRPr="00AF2BDD">
        <w:rPr>
          <w:rFonts w:ascii="標楷體" w:eastAsia="標楷體" w:hint="eastAsia"/>
          <w:color w:val="FF0000"/>
        </w:rPr>
        <w:t>工程</w:t>
      </w:r>
      <w:proofErr w:type="gramStart"/>
      <w:r w:rsidR="00212045" w:rsidRPr="00BD7DF8">
        <w:rPr>
          <w:rFonts w:ascii="標楷體" w:eastAsia="標楷體" w:hint="eastAsia"/>
        </w:rPr>
        <w:t>末期估驗亦</w:t>
      </w:r>
      <w:proofErr w:type="gramEnd"/>
      <w:r w:rsidR="00212045" w:rsidRPr="00BD7DF8">
        <w:rPr>
          <w:rFonts w:ascii="標楷體" w:eastAsia="標楷體" w:hint="eastAsia"/>
        </w:rPr>
        <w:t>應辦理計價查驗</w:t>
      </w:r>
      <w:proofErr w:type="gramStart"/>
      <w:r w:rsidR="00212045" w:rsidRPr="005F071D">
        <w:rPr>
          <w:rFonts w:ascii="標楷體" w:eastAsia="標楷體" w:hint="eastAsia"/>
        </w:rPr>
        <w:t>）</w:t>
      </w:r>
      <w:proofErr w:type="gramEnd"/>
    </w:p>
    <w:p w:rsidR="00AF2BDD" w:rsidRDefault="0069562C" w:rsidP="00E6117B">
      <w:pPr>
        <w:spacing w:beforeLines="25" w:before="90"/>
        <w:ind w:leftChars="752" w:left="2443" w:hangingChars="266" w:hanging="638"/>
        <w:jc w:val="both"/>
        <w:rPr>
          <w:rFonts w:ascii="標楷體" w:eastAsia="標楷體"/>
        </w:rPr>
      </w:pPr>
      <w:r w:rsidRPr="00B51B62">
        <w:rPr>
          <w:rFonts w:ascii="標楷體" w:eastAsia="標楷體" w:hint="eastAsia"/>
        </w:rPr>
        <w:t>（1）</w:t>
      </w:r>
      <w:r w:rsidR="00F16AF8" w:rsidRPr="00B51B62">
        <w:rPr>
          <w:rFonts w:ascii="標楷體" w:eastAsia="標楷體" w:hint="eastAsia"/>
        </w:rPr>
        <w:tab/>
      </w:r>
      <w:r w:rsidR="00212045" w:rsidRPr="005F071D">
        <w:rPr>
          <w:rFonts w:ascii="標楷體" w:eastAsia="標楷體" w:hint="eastAsia"/>
        </w:rPr>
        <w:t>工程估驗：</w:t>
      </w:r>
    </w:p>
    <w:p w:rsidR="00AF2BDD" w:rsidRDefault="00AF2BDD" w:rsidP="00AF2BDD">
      <w:pPr>
        <w:spacing w:beforeLines="25" w:before="90"/>
        <w:ind w:leftChars="1000" w:left="2760" w:hangingChars="150" w:hanging="360"/>
        <w:jc w:val="both"/>
        <w:rPr>
          <w:rFonts w:ascii="標楷體" w:eastAsia="標楷體"/>
        </w:rPr>
      </w:pPr>
      <w:r>
        <w:rPr>
          <w:rFonts w:ascii="標楷體" w:eastAsia="標楷體" w:hint="eastAsia"/>
        </w:rPr>
        <w:t>(a)</w:t>
      </w:r>
      <w:r w:rsidR="00212045" w:rsidRPr="005F071D">
        <w:rPr>
          <w:rFonts w:ascii="標楷體" w:eastAsia="標楷體" w:hint="eastAsia"/>
        </w:rPr>
        <w:t>監造單位應辦理計價查驗，其查驗結果應記錄於「計價查驗紀錄表」（</w:t>
      </w:r>
      <w:r w:rsidR="0089005A">
        <w:rPr>
          <w:rFonts w:ascii="標楷體" w:eastAsia="標楷體" w:hint="eastAsia"/>
        </w:rPr>
        <w:t>分局</w:t>
      </w:r>
      <w:r w:rsidR="00212045" w:rsidRPr="005F071D">
        <w:rPr>
          <w:rFonts w:ascii="標楷體" w:eastAsia="標楷體" w:hint="eastAsia"/>
        </w:rPr>
        <w:t>表09060D）</w:t>
      </w:r>
      <w:r w:rsidR="00212045" w:rsidRPr="00B024A3">
        <w:rPr>
          <w:rFonts w:ascii="標楷體" w:eastAsia="標楷體" w:hint="eastAsia"/>
        </w:rPr>
        <w:t>及查驗表(</w:t>
      </w:r>
      <w:hyperlink r:id="rId8" w:history="1">
        <w:r w:rsidR="0089005A">
          <w:rPr>
            <w:rFonts w:ascii="標楷體" w:eastAsia="標楷體" w:hint="eastAsia"/>
          </w:rPr>
          <w:t>分局</w:t>
        </w:r>
        <w:r w:rsidR="00212045" w:rsidRPr="00B024A3">
          <w:rPr>
            <w:rFonts w:ascii="標楷體" w:eastAsia="標楷體" w:hint="eastAsia"/>
          </w:rPr>
          <w:t>表</w:t>
        </w:r>
        <w:r w:rsidR="00212045" w:rsidRPr="00B024A3">
          <w:rPr>
            <w:rFonts w:ascii="標楷體" w:eastAsia="標楷體"/>
          </w:rPr>
          <w:t>09090D</w:t>
        </w:r>
      </w:hyperlink>
      <w:r w:rsidR="00212045" w:rsidRPr="00B024A3">
        <w:rPr>
          <w:rFonts w:ascii="標楷體" w:eastAsia="標楷體" w:hint="eastAsia"/>
        </w:rPr>
        <w:t>)(無需要則免)，並經工地負責人(工地主任)簽認</w:t>
      </w:r>
      <w:r w:rsidR="00212045" w:rsidRPr="005F071D">
        <w:rPr>
          <w:rFonts w:ascii="標楷體" w:eastAsia="標楷體" w:hint="eastAsia"/>
        </w:rPr>
        <w:t>，如承包商為綜合營造業或專業營造業者，計價查驗結果應經專任工程人員簽認</w:t>
      </w:r>
      <w:r w:rsidRPr="005F071D">
        <w:rPr>
          <w:rFonts w:ascii="標楷體" w:eastAsia="標楷體" w:hint="eastAsia"/>
        </w:rPr>
        <w:t>。</w:t>
      </w:r>
    </w:p>
    <w:p w:rsidR="00AF2BDD" w:rsidRDefault="00AF2BDD" w:rsidP="00AF2BDD">
      <w:pPr>
        <w:spacing w:beforeLines="25" w:before="90"/>
        <w:ind w:leftChars="1000" w:left="2760" w:hangingChars="150" w:hanging="360"/>
        <w:jc w:val="both"/>
        <w:rPr>
          <w:rFonts w:ascii="標楷體" w:eastAsia="標楷體"/>
        </w:rPr>
      </w:pPr>
      <w:r>
        <w:rPr>
          <w:rFonts w:ascii="標楷體" w:eastAsia="標楷體" w:hint="eastAsia"/>
        </w:rPr>
        <w:t>(b)</w:t>
      </w:r>
      <w:r w:rsidR="00212045" w:rsidRPr="005F071D">
        <w:rPr>
          <w:rFonts w:ascii="標楷體" w:eastAsia="標楷體" w:hint="eastAsia"/>
        </w:rPr>
        <w:t>經監造單位評估不符合時，應退承包商改正後另辦查驗，經監造單位評估符合時，監造單位應於「計價查驗紀錄表」核章</w:t>
      </w:r>
      <w:proofErr w:type="gramStart"/>
      <w:r w:rsidR="00212045" w:rsidRPr="005F071D">
        <w:rPr>
          <w:rFonts w:ascii="標楷體" w:eastAsia="標楷體" w:hint="eastAsia"/>
        </w:rPr>
        <w:t>併</w:t>
      </w:r>
      <w:proofErr w:type="gramEnd"/>
      <w:r w:rsidR="00212045" w:rsidRPr="005F071D">
        <w:rPr>
          <w:rFonts w:ascii="標楷體" w:eastAsia="標楷體" w:hint="eastAsia"/>
        </w:rPr>
        <w:t>「</w:t>
      </w:r>
      <w:proofErr w:type="gramStart"/>
      <w:r w:rsidR="00212045" w:rsidRPr="005F071D">
        <w:rPr>
          <w:rFonts w:ascii="標楷體" w:eastAsia="標楷體" w:hint="eastAsia"/>
        </w:rPr>
        <w:t>估驗單</w:t>
      </w:r>
      <w:proofErr w:type="gramEnd"/>
      <w:r w:rsidR="00212045" w:rsidRPr="005F071D">
        <w:rPr>
          <w:rFonts w:ascii="標楷體" w:eastAsia="標楷體" w:hint="eastAsia"/>
        </w:rPr>
        <w:t>」送工務段（中心）</w:t>
      </w:r>
      <w:r w:rsidR="00212045" w:rsidRPr="00B024A3">
        <w:rPr>
          <w:rFonts w:ascii="標楷體" w:eastAsia="標楷體" w:hint="eastAsia"/>
        </w:rPr>
        <w:t>。</w:t>
      </w:r>
    </w:p>
    <w:p w:rsidR="00F16AF8" w:rsidRDefault="00AF2BDD" w:rsidP="00AF2BDD">
      <w:pPr>
        <w:spacing w:beforeLines="25" w:before="90"/>
        <w:ind w:leftChars="1000" w:left="2760" w:hangingChars="150" w:hanging="360"/>
        <w:jc w:val="both"/>
        <w:rPr>
          <w:rFonts w:ascii="標楷體" w:eastAsia="標楷體"/>
        </w:rPr>
      </w:pPr>
      <w:r>
        <w:rPr>
          <w:rFonts w:ascii="標楷體" w:eastAsia="標楷體" w:hint="eastAsia"/>
        </w:rPr>
        <w:t>(c)</w:t>
      </w:r>
      <w:r w:rsidR="00212045" w:rsidRPr="005F071D">
        <w:rPr>
          <w:rFonts w:ascii="標楷體" w:eastAsia="標楷體" w:hint="eastAsia"/>
        </w:rPr>
        <w:t>承包商已按契約規定完成某一單元或某一部分之工程，監造單位認為已完成其</w:t>
      </w:r>
      <w:r w:rsidR="00B024A3" w:rsidRPr="005F071D">
        <w:rPr>
          <w:rFonts w:ascii="標楷體" w:eastAsia="標楷體" w:hint="eastAsia"/>
        </w:rPr>
        <w:t>部分有</w:t>
      </w:r>
      <w:proofErr w:type="gramStart"/>
      <w:r w:rsidR="00B024A3" w:rsidRPr="005F071D">
        <w:rPr>
          <w:rFonts w:ascii="標楷體" w:eastAsia="標楷體" w:hint="eastAsia"/>
        </w:rPr>
        <w:t>減損滅失</w:t>
      </w:r>
      <w:proofErr w:type="gramEnd"/>
      <w:r w:rsidR="00B024A3" w:rsidRPr="005F071D">
        <w:rPr>
          <w:rFonts w:ascii="標楷體" w:eastAsia="標楷體" w:hint="eastAsia"/>
        </w:rPr>
        <w:t>之顧慮時，應</w:t>
      </w:r>
      <w:r w:rsidR="001D3BE4">
        <w:rPr>
          <w:rFonts w:ascii="標楷體" w:eastAsia="標楷體" w:hint="eastAsia"/>
        </w:rPr>
        <w:t>再</w:t>
      </w:r>
      <w:r w:rsidR="00B024A3" w:rsidRPr="005F071D">
        <w:rPr>
          <w:rFonts w:ascii="標楷體" w:eastAsia="標楷體" w:hint="eastAsia"/>
        </w:rPr>
        <w:t>針對該部分進行分段查驗，</w:t>
      </w:r>
      <w:r w:rsidR="00212045" w:rsidRPr="005F071D">
        <w:rPr>
          <w:rFonts w:ascii="標楷體" w:eastAsia="標楷體" w:hint="eastAsia"/>
        </w:rPr>
        <w:t>查驗結果應記錄於「分段查驗紀錄表」（</w:t>
      </w:r>
      <w:r w:rsidR="0089005A">
        <w:rPr>
          <w:rFonts w:ascii="標楷體" w:eastAsia="標楷體" w:hint="eastAsia"/>
        </w:rPr>
        <w:t>分局</w:t>
      </w:r>
      <w:r w:rsidR="00212045" w:rsidRPr="005F071D">
        <w:rPr>
          <w:rFonts w:ascii="標楷體" w:eastAsia="標楷體" w:hint="eastAsia"/>
        </w:rPr>
        <w:t>表09060E）</w:t>
      </w:r>
      <w:r w:rsidR="00212045" w:rsidRPr="00B024A3">
        <w:rPr>
          <w:rFonts w:ascii="標楷體" w:eastAsia="標楷體" w:hint="eastAsia"/>
        </w:rPr>
        <w:t>及「查驗表」(</w:t>
      </w:r>
      <w:hyperlink r:id="rId9" w:history="1">
        <w:r w:rsidR="0089005A">
          <w:rPr>
            <w:rFonts w:ascii="標楷體" w:eastAsia="標楷體" w:hint="eastAsia"/>
          </w:rPr>
          <w:t>分局</w:t>
        </w:r>
        <w:r w:rsidR="00212045" w:rsidRPr="00B024A3">
          <w:rPr>
            <w:rFonts w:ascii="標楷體" w:eastAsia="標楷體" w:hint="eastAsia"/>
          </w:rPr>
          <w:t>表</w:t>
        </w:r>
        <w:r w:rsidR="00212045" w:rsidRPr="00B024A3">
          <w:t>09090D</w:t>
        </w:r>
      </w:hyperlink>
      <w:r w:rsidR="00212045" w:rsidRPr="00B024A3">
        <w:rPr>
          <w:rFonts w:ascii="標楷體" w:eastAsia="標楷體" w:hint="eastAsia"/>
        </w:rPr>
        <w:t>)(無需要則免)</w:t>
      </w:r>
      <w:r w:rsidR="00212045" w:rsidRPr="005F071D">
        <w:rPr>
          <w:rFonts w:ascii="標楷體" w:eastAsia="標楷體" w:hint="eastAsia"/>
        </w:rPr>
        <w:t>，並經工地負責人</w:t>
      </w:r>
      <w:r w:rsidR="00212045" w:rsidRPr="00B024A3">
        <w:rPr>
          <w:rFonts w:ascii="標楷體" w:eastAsia="標楷體" w:hint="eastAsia"/>
        </w:rPr>
        <w:t>(工地主任)</w:t>
      </w:r>
      <w:r w:rsidR="00212045" w:rsidRPr="005F071D">
        <w:rPr>
          <w:rFonts w:ascii="標楷體" w:eastAsia="標楷體" w:hint="eastAsia"/>
        </w:rPr>
        <w:t>簽認</w:t>
      </w:r>
      <w:r w:rsidR="00212045" w:rsidRPr="00B024A3">
        <w:rPr>
          <w:rFonts w:ascii="標楷體" w:eastAsia="標楷體" w:hint="eastAsia"/>
        </w:rPr>
        <w:t>，如承包商為綜合營造業或專業營造業者，分段查驗結果應經專任工程人員簽認</w:t>
      </w:r>
      <w:r w:rsidR="00212045" w:rsidRPr="005F071D">
        <w:rPr>
          <w:rFonts w:ascii="標楷體" w:eastAsia="標楷體" w:hint="eastAsia"/>
        </w:rPr>
        <w:t>。</w:t>
      </w:r>
    </w:p>
    <w:p w:rsidR="00AF2BDD" w:rsidRDefault="00E6117B" w:rsidP="00E6117B">
      <w:pPr>
        <w:spacing w:beforeLines="25" w:before="90"/>
        <w:ind w:leftChars="752" w:left="2443" w:hangingChars="266" w:hanging="638"/>
        <w:jc w:val="both"/>
        <w:rPr>
          <w:rFonts w:ascii="標楷體" w:eastAsia="標楷體"/>
        </w:rPr>
      </w:pPr>
      <w:r w:rsidRPr="00B51B62">
        <w:rPr>
          <w:rFonts w:ascii="標楷體" w:eastAsia="標楷體" w:hint="eastAsia"/>
        </w:rPr>
        <w:t>（</w:t>
      </w:r>
      <w:r>
        <w:rPr>
          <w:rFonts w:ascii="標楷體" w:eastAsia="標楷體" w:hint="eastAsia"/>
        </w:rPr>
        <w:t>2</w:t>
      </w:r>
      <w:r w:rsidRPr="00B51B62">
        <w:rPr>
          <w:rFonts w:ascii="標楷體" w:eastAsia="標楷體" w:hint="eastAsia"/>
        </w:rPr>
        <w:t>）</w:t>
      </w:r>
      <w:r>
        <w:rPr>
          <w:rFonts w:ascii="標楷體" w:eastAsia="標楷體" w:hint="eastAsia"/>
        </w:rPr>
        <w:tab/>
      </w:r>
      <w:r w:rsidR="00212045" w:rsidRPr="005F071D">
        <w:rPr>
          <w:rFonts w:ascii="標楷體" w:eastAsia="標楷體" w:hint="eastAsia"/>
        </w:rPr>
        <w:t>工作估驗：</w:t>
      </w:r>
    </w:p>
    <w:p w:rsidR="00E6117B" w:rsidRDefault="00AF2BDD" w:rsidP="00AF2BDD">
      <w:pPr>
        <w:spacing w:beforeLines="25" w:before="90"/>
        <w:ind w:leftChars="1000" w:left="2760" w:hangingChars="150" w:hanging="360"/>
        <w:jc w:val="both"/>
        <w:rPr>
          <w:rFonts w:ascii="標楷體" w:eastAsia="標楷體"/>
        </w:rPr>
      </w:pPr>
      <w:r>
        <w:rPr>
          <w:rFonts w:ascii="標楷體" w:eastAsia="標楷體" w:hint="eastAsia"/>
        </w:rPr>
        <w:t>(a)</w:t>
      </w:r>
      <w:r w:rsidR="00212045" w:rsidRPr="005F071D">
        <w:rPr>
          <w:rFonts w:ascii="標楷體" w:eastAsia="標楷體" w:hint="eastAsia"/>
        </w:rPr>
        <w:t>承包商已按契約規定完成某一單元或某一部分之工作，監督單位認為已完成部分有</w:t>
      </w:r>
      <w:proofErr w:type="gramStart"/>
      <w:r w:rsidR="00212045" w:rsidRPr="005F071D">
        <w:rPr>
          <w:rFonts w:ascii="標楷體" w:eastAsia="標楷體" w:hint="eastAsia"/>
        </w:rPr>
        <w:t>減損滅失</w:t>
      </w:r>
      <w:proofErr w:type="gramEnd"/>
      <w:r w:rsidR="00212045" w:rsidRPr="005F071D">
        <w:rPr>
          <w:rFonts w:ascii="標楷體" w:eastAsia="標楷體" w:hint="eastAsia"/>
        </w:rPr>
        <w:t>之顧慮時，應針對該部分進行分段查驗，其查驗結果應記錄於「分段查驗紀錄表」（</w:t>
      </w:r>
      <w:r w:rsidR="0089005A">
        <w:rPr>
          <w:rFonts w:ascii="標楷體" w:eastAsia="標楷體" w:hint="eastAsia"/>
        </w:rPr>
        <w:t>分局</w:t>
      </w:r>
      <w:r w:rsidR="00212045" w:rsidRPr="005F071D">
        <w:rPr>
          <w:rFonts w:ascii="標楷體" w:eastAsia="標楷體" w:hint="eastAsia"/>
        </w:rPr>
        <w:t>表09060E），並經工地負責人簽認</w:t>
      </w:r>
      <w:r w:rsidRPr="00AF2BDD">
        <w:rPr>
          <w:rFonts w:ascii="標楷體" w:eastAsia="標楷體" w:hAnsi="標楷體" w:hint="eastAsia"/>
          <w:color w:val="FF0000"/>
        </w:rPr>
        <w:t>。</w:t>
      </w:r>
      <w:r w:rsidR="00212045" w:rsidRPr="005F071D">
        <w:rPr>
          <w:rFonts w:ascii="標楷體" w:eastAsia="標楷體" w:hint="eastAsia"/>
        </w:rPr>
        <w:t>經監督單位評估不符合時，應退承包商改正後另辦查驗，經</w:t>
      </w:r>
      <w:proofErr w:type="gramStart"/>
      <w:r w:rsidR="00212045" w:rsidRPr="005F071D">
        <w:rPr>
          <w:rFonts w:ascii="標楷體" w:eastAsia="標楷體" w:hint="eastAsia"/>
        </w:rPr>
        <w:t>監造督單位</w:t>
      </w:r>
      <w:proofErr w:type="gramEnd"/>
      <w:r w:rsidR="00212045" w:rsidRPr="005F071D">
        <w:rPr>
          <w:rFonts w:ascii="標楷體" w:eastAsia="標楷體" w:hint="eastAsia"/>
        </w:rPr>
        <w:t>評估符合時，監造</w:t>
      </w:r>
      <w:r w:rsidR="00212045" w:rsidRPr="00B024A3">
        <w:rPr>
          <w:rFonts w:ascii="標楷體" w:eastAsia="標楷體" w:hint="eastAsia"/>
        </w:rPr>
        <w:t>(</w:t>
      </w:r>
      <w:r w:rsidR="00212045" w:rsidRPr="00BD7DF8">
        <w:rPr>
          <w:rFonts w:ascii="標楷體" w:eastAsia="標楷體" w:hint="eastAsia"/>
        </w:rPr>
        <w:t>督</w:t>
      </w:r>
      <w:r w:rsidR="00212045" w:rsidRPr="00B024A3">
        <w:rPr>
          <w:rFonts w:ascii="標楷體" w:eastAsia="標楷體" w:hint="eastAsia"/>
        </w:rPr>
        <w:t>)</w:t>
      </w:r>
      <w:r w:rsidR="00212045" w:rsidRPr="005F071D">
        <w:rPr>
          <w:rFonts w:ascii="標楷體" w:eastAsia="標楷體" w:hint="eastAsia"/>
        </w:rPr>
        <w:t>單位應於「分段查驗紀錄表」核章</w:t>
      </w:r>
      <w:proofErr w:type="gramStart"/>
      <w:r w:rsidR="00212045" w:rsidRPr="005F071D">
        <w:rPr>
          <w:rFonts w:ascii="標楷體" w:eastAsia="標楷體" w:hint="eastAsia"/>
        </w:rPr>
        <w:t>併</w:t>
      </w:r>
      <w:proofErr w:type="gramEnd"/>
      <w:r w:rsidR="00212045" w:rsidRPr="005F071D">
        <w:rPr>
          <w:rFonts w:ascii="標楷體" w:eastAsia="標楷體" w:hint="eastAsia"/>
        </w:rPr>
        <w:t>「</w:t>
      </w:r>
      <w:proofErr w:type="gramStart"/>
      <w:r w:rsidR="00212045" w:rsidRPr="005F071D">
        <w:rPr>
          <w:rFonts w:ascii="標楷體" w:eastAsia="標楷體" w:hint="eastAsia"/>
        </w:rPr>
        <w:t>估驗單</w:t>
      </w:r>
      <w:proofErr w:type="gramEnd"/>
      <w:r w:rsidR="00212045" w:rsidRPr="005F071D">
        <w:rPr>
          <w:rFonts w:ascii="標楷體" w:eastAsia="標楷體" w:hint="eastAsia"/>
        </w:rPr>
        <w:t>」送工務段（中心）。</w:t>
      </w:r>
    </w:p>
    <w:p w:rsidR="00AF2BDD" w:rsidRDefault="00AF2BDD" w:rsidP="00AF2BDD">
      <w:pPr>
        <w:spacing w:beforeLines="25" w:before="90"/>
        <w:ind w:leftChars="1000" w:left="2760" w:hangingChars="150" w:hanging="360"/>
        <w:jc w:val="both"/>
        <w:rPr>
          <w:rFonts w:ascii="標楷體" w:eastAsia="標楷體"/>
        </w:rPr>
      </w:pPr>
      <w:r>
        <w:rPr>
          <w:rFonts w:ascii="標楷體" w:eastAsia="標楷體" w:hint="eastAsia"/>
        </w:rPr>
        <w:t>(b)</w:t>
      </w:r>
      <w:r w:rsidRPr="00AF2BDD">
        <w:rPr>
          <w:rFonts w:ascii="標楷體" w:eastAsia="標楷體" w:hAnsi="標楷體" w:hint="eastAsia"/>
          <w:color w:val="FF0000"/>
        </w:rPr>
        <w:t>若無前述情形者，承包商則依契約約定提送書面資料</w:t>
      </w:r>
      <w:proofErr w:type="gramStart"/>
      <w:r w:rsidRPr="00AF2BDD">
        <w:rPr>
          <w:rFonts w:ascii="標楷體" w:eastAsia="標楷體" w:hAnsi="標楷體" w:hint="eastAsia"/>
          <w:color w:val="FF0000"/>
        </w:rPr>
        <w:t>併估驗單送</w:t>
      </w:r>
      <w:proofErr w:type="gramEnd"/>
      <w:r w:rsidRPr="00AF2BDD">
        <w:rPr>
          <w:rFonts w:ascii="標楷體" w:eastAsia="標楷體" w:hAnsi="標楷體" w:hint="eastAsia"/>
          <w:color w:val="FF0000"/>
        </w:rPr>
        <w:t>工務段(中心)，</w:t>
      </w:r>
      <w:proofErr w:type="gramStart"/>
      <w:r w:rsidRPr="00AF2BDD">
        <w:rPr>
          <w:rFonts w:ascii="標楷體" w:eastAsia="標楷體" w:hAnsi="標楷體" w:hint="eastAsia"/>
          <w:color w:val="FF0000"/>
        </w:rPr>
        <w:t>採</w:t>
      </w:r>
      <w:proofErr w:type="gramEnd"/>
      <w:r w:rsidRPr="00AF2BDD">
        <w:rPr>
          <w:rFonts w:ascii="標楷體" w:eastAsia="標楷體" w:hAnsi="標楷體" w:hint="eastAsia"/>
          <w:color w:val="FF0000"/>
        </w:rPr>
        <w:t>書面審核核對文件等方式辦理估驗作業。</w:t>
      </w:r>
    </w:p>
    <w:p w:rsidR="00F16AF8" w:rsidRPr="00B51B62" w:rsidRDefault="00F16AF8" w:rsidP="00B51B62">
      <w:pPr>
        <w:tabs>
          <w:tab w:val="left" w:pos="1800"/>
        </w:tabs>
        <w:spacing w:beforeLines="25" w:before="90"/>
        <w:ind w:leftChars="425" w:left="1800" w:hangingChars="325" w:hanging="780"/>
        <w:jc w:val="both"/>
        <w:rPr>
          <w:rFonts w:ascii="標楷體" w:eastAsia="標楷體"/>
        </w:rPr>
      </w:pPr>
      <w:r w:rsidRPr="00B51B62">
        <w:rPr>
          <w:rFonts w:ascii="標楷體" w:eastAsia="標楷體" w:hint="eastAsia"/>
        </w:rPr>
        <w:t>5.</w:t>
      </w:r>
      <w:r w:rsidR="0069562C">
        <w:rPr>
          <w:rFonts w:ascii="標楷體" w:eastAsia="標楷體" w:hint="eastAsia"/>
        </w:rPr>
        <w:t>3</w:t>
      </w:r>
      <w:r w:rsidRPr="00B51B62">
        <w:rPr>
          <w:rFonts w:ascii="標楷體" w:eastAsia="標楷體" w:hint="eastAsia"/>
        </w:rPr>
        <w:t>.</w:t>
      </w:r>
      <w:r w:rsidR="00E6117B">
        <w:rPr>
          <w:rFonts w:ascii="標楷體" w:eastAsia="標楷體" w:hint="eastAsia"/>
        </w:rPr>
        <w:t>5</w:t>
      </w:r>
      <w:r w:rsidRPr="00B51B62">
        <w:rPr>
          <w:rFonts w:ascii="標楷體" w:eastAsia="標楷體" w:hint="eastAsia"/>
        </w:rPr>
        <w:tab/>
      </w:r>
      <w:r w:rsidRPr="00B51B62">
        <w:rPr>
          <w:rFonts w:ascii="標楷體" w:eastAsia="標楷體" w:hint="eastAsia"/>
        </w:rPr>
        <w:tab/>
      </w:r>
      <w:r w:rsidR="00A3000E" w:rsidRPr="00B51B62">
        <w:rPr>
          <w:rFonts w:ascii="標楷體" w:eastAsia="標楷體" w:hint="eastAsia"/>
        </w:rPr>
        <w:t>工務段（</w:t>
      </w:r>
      <w:r w:rsidR="00755526" w:rsidRPr="00B51B62">
        <w:rPr>
          <w:rFonts w:ascii="標楷體" w:eastAsia="標楷體" w:hint="eastAsia"/>
        </w:rPr>
        <w:t>中心）</w:t>
      </w:r>
      <w:r w:rsidRPr="00B51B62">
        <w:rPr>
          <w:rFonts w:ascii="標楷體" w:eastAsia="標楷體" w:hint="eastAsia"/>
        </w:rPr>
        <w:t>初核估驗資料無誤後，</w:t>
      </w:r>
      <w:r w:rsidR="00A3000E" w:rsidRPr="00B024A3">
        <w:rPr>
          <w:rFonts w:ascii="標楷體" w:eastAsia="標楷體" w:hint="eastAsia"/>
        </w:rPr>
        <w:t>通知</w:t>
      </w:r>
      <w:r w:rsidR="00A3000E" w:rsidRPr="00B51B62">
        <w:rPr>
          <w:rFonts w:ascii="標楷體" w:eastAsia="標楷體" w:hint="eastAsia"/>
        </w:rPr>
        <w:t>承包商</w:t>
      </w:r>
      <w:proofErr w:type="gramStart"/>
      <w:r w:rsidR="00A3000E" w:rsidRPr="00B51B62">
        <w:rPr>
          <w:rFonts w:ascii="標楷體" w:eastAsia="標楷體" w:hint="eastAsia"/>
        </w:rPr>
        <w:t>提送估驗</w:t>
      </w:r>
      <w:proofErr w:type="gramEnd"/>
      <w:r w:rsidR="00A3000E" w:rsidRPr="00B51B62">
        <w:rPr>
          <w:rFonts w:ascii="標楷體" w:eastAsia="標楷體" w:hint="eastAsia"/>
        </w:rPr>
        <w:t>款總數之發票後(僅申請保留款發還估驗時免附)，</w:t>
      </w:r>
      <w:r w:rsidRPr="00B51B62">
        <w:rPr>
          <w:rFonts w:ascii="標楷體" w:eastAsia="標楷體" w:hint="eastAsia"/>
        </w:rPr>
        <w:t>將發票</w:t>
      </w:r>
      <w:r w:rsidR="00EA3775" w:rsidRPr="00B51B62">
        <w:rPr>
          <w:rFonts w:ascii="標楷體" w:eastAsia="標楷體" w:hint="eastAsia"/>
        </w:rPr>
        <w:t>黏</w:t>
      </w:r>
      <w:r w:rsidRPr="00B51B62">
        <w:rPr>
          <w:rFonts w:ascii="標楷體" w:eastAsia="標楷體" w:hint="eastAsia"/>
        </w:rPr>
        <w:t>貼於</w:t>
      </w:r>
      <w:r w:rsidR="00B024A3" w:rsidRPr="00B024A3">
        <w:rPr>
          <w:rFonts w:ascii="標楷體" w:eastAsia="標楷體" w:hAnsi="標楷體" w:hint="eastAsia"/>
          <w:color w:val="FF0000"/>
        </w:rPr>
        <w:t>「</w:t>
      </w:r>
      <w:r w:rsidR="00A3000E" w:rsidRPr="00B51B62">
        <w:rPr>
          <w:rFonts w:ascii="標楷體" w:eastAsia="標楷體" w:hint="eastAsia"/>
        </w:rPr>
        <w:t>支出</w:t>
      </w:r>
      <w:r w:rsidRPr="00B51B62">
        <w:rPr>
          <w:rFonts w:ascii="標楷體" w:eastAsia="標楷體" w:hint="eastAsia"/>
        </w:rPr>
        <w:t>憑證</w:t>
      </w:r>
      <w:proofErr w:type="gramStart"/>
      <w:r w:rsidR="00A3000E" w:rsidRPr="00B51B62">
        <w:rPr>
          <w:rFonts w:ascii="標楷體" w:eastAsia="標楷體" w:hint="eastAsia"/>
        </w:rPr>
        <w:t>黏</w:t>
      </w:r>
      <w:proofErr w:type="gramEnd"/>
      <w:r w:rsidR="00A3000E" w:rsidRPr="00B51B62">
        <w:rPr>
          <w:rFonts w:ascii="標楷體" w:eastAsia="標楷體" w:hint="eastAsia"/>
        </w:rPr>
        <w:lastRenderedPageBreak/>
        <w:t>存單</w:t>
      </w:r>
      <w:r w:rsidR="00B024A3" w:rsidRPr="00B024A3">
        <w:rPr>
          <w:rFonts w:ascii="標楷體" w:eastAsia="標楷體" w:hAnsi="標楷體" w:hint="eastAsia"/>
          <w:color w:val="FF0000"/>
        </w:rPr>
        <w:t>」</w:t>
      </w:r>
      <w:r w:rsidRPr="00B51B62">
        <w:rPr>
          <w:rFonts w:ascii="標楷體" w:eastAsia="標楷體" w:hint="eastAsia"/>
        </w:rPr>
        <w:t>，並敘明用途及核章後，</w:t>
      </w:r>
      <w:proofErr w:type="gramStart"/>
      <w:r w:rsidRPr="00B51B62">
        <w:rPr>
          <w:rFonts w:ascii="標楷體" w:eastAsia="標楷體" w:hint="eastAsia"/>
        </w:rPr>
        <w:t>併</w:t>
      </w:r>
      <w:proofErr w:type="gramEnd"/>
      <w:r w:rsidRPr="00B51B62">
        <w:rPr>
          <w:rFonts w:ascii="標楷體" w:eastAsia="標楷體" w:hint="eastAsia"/>
        </w:rPr>
        <w:t>「</w:t>
      </w:r>
      <w:proofErr w:type="gramStart"/>
      <w:r w:rsidRPr="00B51B62">
        <w:rPr>
          <w:rFonts w:ascii="標楷體" w:eastAsia="標楷體" w:hint="eastAsia"/>
        </w:rPr>
        <w:t>估驗單</w:t>
      </w:r>
      <w:proofErr w:type="gramEnd"/>
      <w:r w:rsidRPr="00B51B62">
        <w:rPr>
          <w:rFonts w:ascii="標楷體" w:eastAsia="標楷體" w:hint="eastAsia"/>
        </w:rPr>
        <w:t>」</w:t>
      </w:r>
      <w:r w:rsidR="00A3000E" w:rsidRPr="00B51B62">
        <w:rPr>
          <w:rFonts w:ascii="標楷體" w:eastAsia="標楷體" w:hint="eastAsia"/>
        </w:rPr>
        <w:t>、「計價查驗紀錄表」或</w:t>
      </w:r>
      <w:r w:rsidR="00314095" w:rsidRPr="00B51B62">
        <w:rPr>
          <w:rFonts w:ascii="標楷體" w:eastAsia="標楷體" w:hint="eastAsia"/>
        </w:rPr>
        <w:t>「</w:t>
      </w:r>
      <w:r w:rsidR="00314095">
        <w:rPr>
          <w:rFonts w:ascii="標楷體" w:eastAsia="標楷體" w:hint="eastAsia"/>
        </w:rPr>
        <w:t>分段</w:t>
      </w:r>
      <w:r w:rsidR="00314095" w:rsidRPr="00B51B62">
        <w:rPr>
          <w:rFonts w:ascii="標楷體" w:eastAsia="標楷體" w:hint="eastAsia"/>
        </w:rPr>
        <w:t>查驗紀錄表」或</w:t>
      </w:r>
      <w:r w:rsidR="00A3000E" w:rsidRPr="00B51B62">
        <w:rPr>
          <w:rFonts w:ascii="標楷體" w:eastAsia="標楷體" w:hint="eastAsia"/>
        </w:rPr>
        <w:t>依規定應附之文件</w:t>
      </w:r>
      <w:r w:rsidRPr="00B51B62">
        <w:rPr>
          <w:rFonts w:ascii="標楷體" w:eastAsia="標楷體" w:hint="eastAsia"/>
        </w:rPr>
        <w:t>送</w:t>
      </w:r>
      <w:r w:rsidR="00AF2BDD" w:rsidRPr="00AF2BDD">
        <w:rPr>
          <w:rFonts w:ascii="標楷體" w:eastAsia="標楷體" w:hint="eastAsia"/>
          <w:color w:val="FF0000"/>
        </w:rPr>
        <w:t>養護工程分局</w:t>
      </w:r>
      <w:r w:rsidRPr="00B51B62">
        <w:rPr>
          <w:rFonts w:ascii="標楷體" w:eastAsia="標楷體" w:hint="eastAsia"/>
        </w:rPr>
        <w:t>。</w:t>
      </w:r>
    </w:p>
    <w:p w:rsidR="00F16AF8" w:rsidRPr="00B51B62" w:rsidRDefault="00F16AF8" w:rsidP="00B51B62">
      <w:pPr>
        <w:tabs>
          <w:tab w:val="left" w:pos="1800"/>
        </w:tabs>
        <w:spacing w:beforeLines="25" w:before="90"/>
        <w:ind w:leftChars="425" w:left="1800" w:hangingChars="325" w:hanging="780"/>
        <w:jc w:val="both"/>
        <w:rPr>
          <w:rFonts w:ascii="標楷體" w:eastAsia="標楷體"/>
        </w:rPr>
      </w:pPr>
      <w:r w:rsidRPr="00B51B62">
        <w:rPr>
          <w:rFonts w:ascii="標楷體" w:eastAsia="標楷體"/>
        </w:rPr>
        <w:t>5.</w:t>
      </w:r>
      <w:r w:rsidR="0069562C">
        <w:rPr>
          <w:rFonts w:ascii="標楷體" w:eastAsia="標楷體" w:hint="eastAsia"/>
        </w:rPr>
        <w:t>3</w:t>
      </w:r>
      <w:r w:rsidRPr="00B51B62">
        <w:rPr>
          <w:rFonts w:ascii="標楷體" w:eastAsia="標楷體" w:hint="eastAsia"/>
        </w:rPr>
        <w:t>.</w:t>
      </w:r>
      <w:r w:rsidR="00E6117B">
        <w:rPr>
          <w:rFonts w:ascii="標楷體" w:eastAsia="標楷體" w:hint="eastAsia"/>
        </w:rPr>
        <w:t>6</w:t>
      </w:r>
      <w:r w:rsidRPr="00B51B62">
        <w:rPr>
          <w:rFonts w:ascii="標楷體" w:eastAsia="標楷體"/>
        </w:rPr>
        <w:tab/>
      </w:r>
      <w:r w:rsidR="00755526" w:rsidRPr="00B51B62">
        <w:rPr>
          <w:rFonts w:ascii="標楷體" w:eastAsia="標楷體" w:hint="eastAsia"/>
        </w:rPr>
        <w:t>承辦課</w:t>
      </w:r>
      <w:r w:rsidRPr="00B51B62">
        <w:rPr>
          <w:rFonts w:ascii="標楷體" w:eastAsia="標楷體" w:hint="eastAsia"/>
        </w:rPr>
        <w:t>審查無誤，簽會</w:t>
      </w:r>
      <w:r w:rsidR="00755526" w:rsidRPr="00B51B62">
        <w:rPr>
          <w:rFonts w:ascii="標楷體" w:eastAsia="標楷體" w:hint="eastAsia"/>
        </w:rPr>
        <w:t>主計室</w:t>
      </w:r>
      <w:r w:rsidR="00EA3775" w:rsidRPr="00B51B62">
        <w:rPr>
          <w:rFonts w:ascii="標楷體" w:eastAsia="標楷體" w:hint="eastAsia"/>
        </w:rPr>
        <w:t>（或</w:t>
      </w:r>
      <w:r w:rsidRPr="00B51B62">
        <w:rPr>
          <w:rFonts w:ascii="標楷體" w:eastAsia="標楷體" w:hint="eastAsia"/>
        </w:rPr>
        <w:t>經費控管單位</w:t>
      </w:r>
      <w:r w:rsidR="00EA3775" w:rsidRPr="00B51B62">
        <w:rPr>
          <w:rFonts w:ascii="標楷體" w:eastAsia="標楷體" w:hint="eastAsia"/>
        </w:rPr>
        <w:t>）</w:t>
      </w:r>
      <w:r w:rsidRPr="00B51B62">
        <w:rPr>
          <w:rFonts w:ascii="標楷體" w:eastAsia="標楷體" w:hint="eastAsia"/>
        </w:rPr>
        <w:t>後陳</w:t>
      </w:r>
      <w:r w:rsidR="00755526" w:rsidRPr="00B51B62">
        <w:rPr>
          <w:rFonts w:ascii="標楷體" w:eastAsia="標楷體" w:hint="eastAsia"/>
        </w:rPr>
        <w:t>核</w:t>
      </w:r>
      <w:r w:rsidR="00B024A3" w:rsidRPr="00B024A3">
        <w:rPr>
          <w:rFonts w:ascii="標楷體" w:eastAsia="標楷體" w:hint="eastAsia"/>
          <w:color w:val="FF0000"/>
        </w:rPr>
        <w:t>分局</w:t>
      </w:r>
      <w:r w:rsidRPr="00B024A3">
        <w:rPr>
          <w:rFonts w:ascii="標楷體" w:eastAsia="標楷體" w:hint="eastAsia"/>
          <w:color w:val="FF0000"/>
        </w:rPr>
        <w:t>長</w:t>
      </w:r>
      <w:r w:rsidRPr="00B51B62">
        <w:rPr>
          <w:rFonts w:ascii="標楷體" w:eastAsia="標楷體" w:hint="eastAsia"/>
        </w:rPr>
        <w:t>（或授權人員）核定付款，「</w:t>
      </w:r>
      <w:proofErr w:type="gramStart"/>
      <w:r w:rsidRPr="00B51B62">
        <w:rPr>
          <w:rFonts w:ascii="標楷體" w:eastAsia="標楷體" w:hint="eastAsia"/>
        </w:rPr>
        <w:t>估驗單</w:t>
      </w:r>
      <w:proofErr w:type="gramEnd"/>
      <w:r w:rsidRPr="00B51B62">
        <w:rPr>
          <w:rFonts w:ascii="標楷體" w:eastAsia="標楷體" w:hint="eastAsia"/>
        </w:rPr>
        <w:t>」發送承包商、監造</w:t>
      </w:r>
      <w:r w:rsidR="00692CBD">
        <w:rPr>
          <w:rFonts w:ascii="標楷體" w:eastAsia="標楷體" w:hint="eastAsia"/>
        </w:rPr>
        <w:t>(</w:t>
      </w:r>
      <w:r w:rsidR="00EA3775" w:rsidRPr="00B51B62">
        <w:rPr>
          <w:rFonts w:ascii="標楷體" w:eastAsia="標楷體" w:hint="eastAsia"/>
        </w:rPr>
        <w:t>督</w:t>
      </w:r>
      <w:r w:rsidR="00692CBD">
        <w:rPr>
          <w:rFonts w:ascii="標楷體" w:eastAsia="標楷體" w:hint="eastAsia"/>
        </w:rPr>
        <w:t>)</w:t>
      </w:r>
      <w:r w:rsidR="00EA3775" w:rsidRPr="00B51B62">
        <w:rPr>
          <w:rFonts w:ascii="標楷體" w:eastAsia="標楷體" w:hint="eastAsia"/>
        </w:rPr>
        <w:t>單位</w:t>
      </w:r>
      <w:r w:rsidRPr="00B51B62">
        <w:rPr>
          <w:rFonts w:ascii="標楷體" w:eastAsia="標楷體" w:hint="eastAsia"/>
        </w:rPr>
        <w:t>、</w:t>
      </w:r>
      <w:r w:rsidR="00EA3775" w:rsidRPr="00B51B62">
        <w:rPr>
          <w:rFonts w:ascii="標楷體" w:eastAsia="標楷體" w:hint="eastAsia"/>
        </w:rPr>
        <w:t>工務段（中心）、</w:t>
      </w:r>
      <w:r w:rsidR="00755526" w:rsidRPr="00B51B62">
        <w:rPr>
          <w:rFonts w:ascii="標楷體" w:eastAsia="標楷體" w:hint="eastAsia"/>
        </w:rPr>
        <w:t>主計室</w:t>
      </w:r>
      <w:r w:rsidRPr="00B51B62">
        <w:rPr>
          <w:rFonts w:ascii="標楷體" w:eastAsia="標楷體" w:hint="eastAsia"/>
        </w:rPr>
        <w:t>、</w:t>
      </w:r>
      <w:r w:rsidR="00755526" w:rsidRPr="00AF2BDD">
        <w:rPr>
          <w:rFonts w:ascii="標楷體" w:eastAsia="標楷體" w:hint="eastAsia"/>
          <w:color w:val="FF0000"/>
        </w:rPr>
        <w:t>承辦</w:t>
      </w:r>
      <w:r w:rsidR="00AF2BDD" w:rsidRPr="00AF2BDD">
        <w:rPr>
          <w:rFonts w:ascii="標楷體" w:eastAsia="標楷體" w:hint="eastAsia"/>
          <w:color w:val="FF0000"/>
        </w:rPr>
        <w:t>單位</w:t>
      </w:r>
      <w:r w:rsidRPr="00B51B62">
        <w:rPr>
          <w:rFonts w:ascii="標楷體" w:eastAsia="標楷體" w:hint="eastAsia"/>
        </w:rPr>
        <w:t>及</w:t>
      </w:r>
      <w:r w:rsidR="00AF2BDD" w:rsidRPr="00AF2BDD">
        <w:rPr>
          <w:rFonts w:ascii="標楷體" w:eastAsia="標楷體" w:hint="eastAsia"/>
          <w:color w:val="FF0000"/>
        </w:rPr>
        <w:t>分局</w:t>
      </w:r>
      <w:r w:rsidRPr="00B51B62">
        <w:rPr>
          <w:rFonts w:ascii="標楷體" w:eastAsia="標楷體" w:hint="eastAsia"/>
        </w:rPr>
        <w:t>檔等各</w:t>
      </w:r>
      <w:r w:rsidR="00755526" w:rsidRPr="00B51B62">
        <w:rPr>
          <w:rFonts w:ascii="標楷體" w:eastAsia="標楷體" w:hint="eastAsia"/>
        </w:rPr>
        <w:t>1</w:t>
      </w:r>
      <w:r w:rsidRPr="00B51B62">
        <w:rPr>
          <w:rFonts w:ascii="標楷體" w:eastAsia="標楷體" w:hint="eastAsia"/>
        </w:rPr>
        <w:t>份。</w:t>
      </w:r>
    </w:p>
    <w:p w:rsidR="00A31C8B" w:rsidRPr="00B51B62" w:rsidRDefault="00A31C8B" w:rsidP="00B51B62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/>
        </w:rPr>
      </w:pPr>
      <w:r w:rsidRPr="00B51B62">
        <w:rPr>
          <w:rFonts w:ascii="標楷體" w:eastAsia="標楷體" w:hint="eastAsia"/>
        </w:rPr>
        <w:t>5.</w:t>
      </w:r>
      <w:r w:rsidR="0069562C">
        <w:rPr>
          <w:rFonts w:ascii="標楷體" w:eastAsia="標楷體" w:hint="eastAsia"/>
        </w:rPr>
        <w:t>4</w:t>
      </w:r>
      <w:r w:rsidRPr="00B51B62">
        <w:rPr>
          <w:rFonts w:ascii="標楷體" w:eastAsia="標楷體" w:hint="eastAsia"/>
        </w:rPr>
        <w:t xml:space="preserve"> </w:t>
      </w:r>
      <w:r w:rsidR="00692CBD">
        <w:rPr>
          <w:rFonts w:ascii="標楷體" w:eastAsia="標楷體" w:hint="eastAsia"/>
        </w:rPr>
        <w:tab/>
      </w:r>
      <w:r w:rsidRPr="00B51B62">
        <w:rPr>
          <w:rFonts w:ascii="標楷體" w:eastAsia="標楷體" w:hint="eastAsia"/>
        </w:rPr>
        <w:t>各類款項之付款期限及審核程序，除依前述及契約規定辦理外，亦應符合</w:t>
      </w:r>
      <w:r w:rsidR="00AF2BDD" w:rsidRPr="00B024A3">
        <w:rPr>
          <w:rFonts w:ascii="標楷體" w:eastAsia="標楷體" w:hAnsi="標楷體" w:hint="eastAsia"/>
          <w:color w:val="FF0000"/>
        </w:rPr>
        <w:t>「</w:t>
      </w:r>
      <w:r w:rsidR="00692CBD">
        <w:rPr>
          <w:rFonts w:ascii="標楷體" w:eastAsia="標楷體" w:hint="eastAsia"/>
        </w:rPr>
        <w:t>政府</w:t>
      </w:r>
      <w:r w:rsidRPr="00B51B62">
        <w:rPr>
          <w:rFonts w:ascii="標楷體" w:eastAsia="標楷體" w:hint="eastAsia"/>
        </w:rPr>
        <w:t>採購法</w:t>
      </w:r>
      <w:r w:rsidR="00AF2BDD" w:rsidRPr="00B024A3">
        <w:rPr>
          <w:rFonts w:ascii="標楷體" w:eastAsia="標楷體" w:hAnsi="標楷體" w:hint="eastAsia"/>
          <w:color w:val="FF0000"/>
        </w:rPr>
        <w:t>」</w:t>
      </w:r>
      <w:r w:rsidRPr="00B51B62">
        <w:rPr>
          <w:rFonts w:ascii="標楷體" w:eastAsia="標楷體" w:hint="eastAsia"/>
        </w:rPr>
        <w:t>規定辦理。</w:t>
      </w:r>
    </w:p>
    <w:p w:rsidR="00A31C8B" w:rsidRPr="00B51B62" w:rsidRDefault="00A31C8B" w:rsidP="00B51B62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/>
        </w:rPr>
      </w:pPr>
      <w:r w:rsidRPr="00B51B62">
        <w:rPr>
          <w:rFonts w:ascii="標楷體" w:eastAsia="標楷體" w:hint="eastAsia"/>
        </w:rPr>
        <w:t>5.</w:t>
      </w:r>
      <w:r w:rsidR="0069562C">
        <w:rPr>
          <w:rFonts w:ascii="標楷體" w:eastAsia="標楷體" w:hint="eastAsia"/>
        </w:rPr>
        <w:t>5</w:t>
      </w:r>
      <w:r w:rsidRPr="00B51B62">
        <w:rPr>
          <w:rFonts w:ascii="標楷體" w:eastAsia="標楷體" w:hint="eastAsia"/>
        </w:rPr>
        <w:tab/>
      </w:r>
      <w:r w:rsidR="00EA3775" w:rsidRPr="00B51B62">
        <w:rPr>
          <w:rFonts w:ascii="標楷體" w:eastAsia="標楷體" w:hint="eastAsia"/>
        </w:rPr>
        <w:t>若屬自辦監</w:t>
      </w:r>
      <w:r w:rsidR="00A73B02">
        <w:rPr>
          <w:rFonts w:ascii="標楷體" w:eastAsia="標楷體" w:hint="eastAsia"/>
        </w:rPr>
        <w:t>造</w:t>
      </w:r>
      <w:r w:rsidR="00692CBD">
        <w:rPr>
          <w:rFonts w:ascii="標楷體" w:eastAsia="標楷體" w:hint="eastAsia"/>
        </w:rPr>
        <w:t>(</w:t>
      </w:r>
      <w:r w:rsidR="00EA3775" w:rsidRPr="00B51B62">
        <w:rPr>
          <w:rFonts w:ascii="標楷體" w:eastAsia="標楷體" w:hint="eastAsia"/>
        </w:rPr>
        <w:t>督</w:t>
      </w:r>
      <w:r w:rsidR="00692CBD">
        <w:rPr>
          <w:rFonts w:ascii="標楷體" w:eastAsia="標楷體" w:hint="eastAsia"/>
        </w:rPr>
        <w:t>)</w:t>
      </w:r>
      <w:r w:rsidR="00EA3775" w:rsidRPr="00B51B62">
        <w:rPr>
          <w:rFonts w:ascii="標楷體" w:eastAsia="標楷體" w:hint="eastAsia"/>
        </w:rPr>
        <w:t>之採購案，流程中監造</w:t>
      </w:r>
      <w:r w:rsidR="00692CBD">
        <w:rPr>
          <w:rFonts w:ascii="標楷體" w:eastAsia="標楷體" w:hint="eastAsia"/>
        </w:rPr>
        <w:t>(</w:t>
      </w:r>
      <w:r w:rsidR="00EA3775" w:rsidRPr="00B51B62">
        <w:rPr>
          <w:rFonts w:ascii="標楷體" w:eastAsia="標楷體" w:hint="eastAsia"/>
        </w:rPr>
        <w:t>督</w:t>
      </w:r>
      <w:r w:rsidR="00692CBD">
        <w:rPr>
          <w:rFonts w:ascii="標楷體" w:eastAsia="標楷體" w:hint="eastAsia"/>
        </w:rPr>
        <w:t>)</w:t>
      </w:r>
      <w:r w:rsidR="00EA3775" w:rsidRPr="00B51B62">
        <w:rPr>
          <w:rFonts w:ascii="標楷體" w:eastAsia="標楷體" w:hint="eastAsia"/>
        </w:rPr>
        <w:t>單位之職掌由工務段</w:t>
      </w:r>
      <w:r w:rsidR="00692CBD">
        <w:rPr>
          <w:rFonts w:ascii="標楷體" w:eastAsia="標楷體" w:hAnsi="標楷體" w:hint="eastAsia"/>
        </w:rPr>
        <w:t>（</w:t>
      </w:r>
      <w:r w:rsidRPr="00B51B62">
        <w:rPr>
          <w:rFonts w:ascii="標楷體" w:eastAsia="標楷體" w:hint="eastAsia"/>
        </w:rPr>
        <w:t>中心）承辦。</w:t>
      </w:r>
    </w:p>
    <w:p w:rsidR="00A31C8B" w:rsidRPr="00B51B62" w:rsidRDefault="00A31C8B" w:rsidP="00B51B62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/>
        </w:rPr>
      </w:pPr>
      <w:r w:rsidRPr="00B51B62">
        <w:rPr>
          <w:rFonts w:ascii="標楷體" w:eastAsia="標楷體" w:hint="eastAsia"/>
        </w:rPr>
        <w:t>5.</w:t>
      </w:r>
      <w:r w:rsidR="0069562C">
        <w:rPr>
          <w:rFonts w:ascii="標楷體" w:eastAsia="標楷體" w:hint="eastAsia"/>
        </w:rPr>
        <w:t>6</w:t>
      </w:r>
      <w:r w:rsidRPr="00B51B62">
        <w:rPr>
          <w:rFonts w:ascii="標楷體" w:eastAsia="標楷體" w:hint="eastAsia"/>
        </w:rPr>
        <w:tab/>
        <w:t>財物採購</w:t>
      </w:r>
      <w:r w:rsidRPr="00B51B62">
        <w:rPr>
          <w:rFonts w:ascii="標楷體" w:eastAsia="標楷體" w:hAnsi="標楷體" w:hint="eastAsia"/>
        </w:rPr>
        <w:t>案之估驗付款得參照本程序規定辦理。</w:t>
      </w:r>
    </w:p>
    <w:p w:rsidR="00A31C8B" w:rsidRDefault="005000FD" w:rsidP="00B51B62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 w:hAnsi="標楷體"/>
        </w:rPr>
      </w:pPr>
      <w:r w:rsidRPr="00B51B62">
        <w:rPr>
          <w:rFonts w:ascii="標楷體" w:eastAsia="標楷體" w:hAnsi="標楷體" w:hint="eastAsia"/>
        </w:rPr>
        <w:t>5.</w:t>
      </w:r>
      <w:r w:rsidR="00692CBD">
        <w:rPr>
          <w:rFonts w:ascii="標楷體" w:eastAsia="標楷體" w:hAnsi="標楷體" w:hint="eastAsia"/>
        </w:rPr>
        <w:t>7</w:t>
      </w:r>
      <w:r w:rsidR="00692CBD">
        <w:rPr>
          <w:rFonts w:ascii="標楷體" w:eastAsia="標楷體" w:hAnsi="標楷體" w:hint="eastAsia"/>
        </w:rPr>
        <w:tab/>
      </w:r>
      <w:r w:rsidR="001C48F1" w:rsidRPr="00B51B62">
        <w:rPr>
          <w:rFonts w:ascii="標楷體" w:eastAsia="標楷體" w:hAnsi="標楷體" w:hint="eastAsia"/>
        </w:rPr>
        <w:t>年</w:t>
      </w:r>
      <w:r w:rsidR="00DF7DBA" w:rsidRPr="00B51B62">
        <w:rPr>
          <w:rFonts w:ascii="標楷體" w:eastAsia="標楷體" w:hAnsi="標楷體" w:hint="eastAsia"/>
        </w:rPr>
        <w:t>度終了前，各單位須將應付未付款</w:t>
      </w:r>
      <w:r w:rsidR="001C48F1" w:rsidRPr="00B51B62">
        <w:rPr>
          <w:rFonts w:ascii="標楷體" w:eastAsia="標楷體" w:hAnsi="標楷體" w:hint="eastAsia"/>
        </w:rPr>
        <w:t>統計金額送主計室</w:t>
      </w:r>
      <w:r w:rsidR="00DF7DBA" w:rsidRPr="00B51B62">
        <w:rPr>
          <w:rFonts w:ascii="標楷體" w:eastAsia="標楷體" w:hAnsi="標楷體" w:hint="eastAsia"/>
        </w:rPr>
        <w:t>，以辦理後續保留作業。</w:t>
      </w:r>
    </w:p>
    <w:p w:rsidR="0089005A" w:rsidRPr="0089005A" w:rsidRDefault="0089005A" w:rsidP="00B51B62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 w:hAnsi="標楷體"/>
          <w:color w:val="FF0000"/>
        </w:rPr>
      </w:pPr>
      <w:r w:rsidRPr="0089005A">
        <w:rPr>
          <w:rFonts w:ascii="標楷體" w:eastAsia="標楷體" w:hAnsi="標楷體" w:hint="eastAsia"/>
          <w:color w:val="FF0000"/>
        </w:rPr>
        <w:t>5.8  本範本部分表格係參照政府採購法等相關法令訂定，</w:t>
      </w:r>
      <w:proofErr w:type="gramStart"/>
      <w:r w:rsidRPr="0089005A">
        <w:rPr>
          <w:rFonts w:ascii="標楷體" w:eastAsia="標楷體" w:hAnsi="標楷體" w:hint="eastAsia"/>
          <w:color w:val="FF0000"/>
        </w:rPr>
        <w:t>爰</w:t>
      </w:r>
      <w:proofErr w:type="gramEnd"/>
      <w:r w:rsidRPr="0089005A">
        <w:rPr>
          <w:rFonts w:ascii="標楷體" w:eastAsia="標楷體" w:hAnsi="標楷體" w:hint="eastAsia"/>
          <w:color w:val="FF0000"/>
        </w:rPr>
        <w:t>如有涉及法令修正而需配合修改時，請各單位應依最新法令規定處理。</w:t>
      </w:r>
    </w:p>
    <w:p w:rsidR="00F16AF8" w:rsidRPr="00B51B62" w:rsidRDefault="00F16AF8" w:rsidP="00692CBD">
      <w:pPr>
        <w:numPr>
          <w:ilvl w:val="0"/>
          <w:numId w:val="1"/>
        </w:numPr>
        <w:spacing w:beforeLines="100" w:before="360"/>
        <w:ind w:left="0" w:firstLine="0"/>
        <w:jc w:val="both"/>
        <w:rPr>
          <w:rFonts w:ascii="標楷體" w:eastAsia="標楷體"/>
        </w:rPr>
      </w:pPr>
      <w:r w:rsidRPr="00B51B62">
        <w:rPr>
          <w:rFonts w:ascii="標楷體" w:eastAsia="標楷體" w:hint="eastAsia"/>
        </w:rPr>
        <w:t>表格</w:t>
      </w:r>
    </w:p>
    <w:p w:rsidR="00F16AF8" w:rsidRPr="00B51B62" w:rsidRDefault="00F16AF8" w:rsidP="00B51B62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/>
        </w:rPr>
      </w:pPr>
      <w:r w:rsidRPr="00B51B62">
        <w:rPr>
          <w:rFonts w:ascii="標楷體" w:eastAsia="標楷體"/>
        </w:rPr>
        <w:t>6.1</w:t>
      </w:r>
      <w:r w:rsidRPr="00B51B62">
        <w:rPr>
          <w:rFonts w:ascii="標楷體" w:eastAsia="標楷體"/>
        </w:rPr>
        <w:tab/>
      </w:r>
      <w:proofErr w:type="gramStart"/>
      <w:r w:rsidRPr="00B51B62">
        <w:rPr>
          <w:rFonts w:ascii="標楷體" w:eastAsia="標楷體" w:hint="eastAsia"/>
        </w:rPr>
        <w:t>估驗單</w:t>
      </w:r>
      <w:proofErr w:type="gramEnd"/>
      <w:r w:rsidRPr="00B51B62">
        <w:rPr>
          <w:rFonts w:ascii="標楷體" w:eastAsia="標楷體" w:hint="eastAsia"/>
        </w:rPr>
        <w:t>（</w:t>
      </w:r>
      <w:r w:rsidR="0089005A">
        <w:rPr>
          <w:rFonts w:ascii="標楷體" w:eastAsia="標楷體" w:hint="eastAsia"/>
        </w:rPr>
        <w:t>分局</w:t>
      </w:r>
      <w:r w:rsidR="00755526" w:rsidRPr="00B51B62">
        <w:rPr>
          <w:rFonts w:ascii="標楷體" w:eastAsia="標楷體" w:hint="eastAsia"/>
        </w:rPr>
        <w:t>表</w:t>
      </w:r>
      <w:r w:rsidRPr="00B51B62">
        <w:rPr>
          <w:rFonts w:ascii="標楷體" w:eastAsia="標楷體" w:hint="eastAsia"/>
        </w:rPr>
        <w:t>09060</w:t>
      </w:r>
      <w:r w:rsidRPr="00B51B62">
        <w:rPr>
          <w:rFonts w:ascii="標楷體" w:eastAsia="標楷體"/>
        </w:rPr>
        <w:t>A</w:t>
      </w:r>
      <w:r w:rsidRPr="00B51B62">
        <w:rPr>
          <w:rFonts w:ascii="標楷體" w:eastAsia="標楷體" w:hint="eastAsia"/>
        </w:rPr>
        <w:t>）。</w:t>
      </w:r>
    </w:p>
    <w:p w:rsidR="00F16AF8" w:rsidRPr="00B51B62" w:rsidRDefault="00F16AF8" w:rsidP="00B51B62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/>
        </w:rPr>
      </w:pPr>
      <w:r w:rsidRPr="00B51B62">
        <w:rPr>
          <w:rFonts w:ascii="標楷體" w:eastAsia="標楷體" w:hint="eastAsia"/>
        </w:rPr>
        <w:t>6.2</w:t>
      </w:r>
      <w:r w:rsidRPr="00B51B62">
        <w:rPr>
          <w:rFonts w:ascii="標楷體" w:eastAsia="標楷體" w:hint="eastAsia"/>
        </w:rPr>
        <w:tab/>
        <w:t>各期估驗情形一覽表（</w:t>
      </w:r>
      <w:r w:rsidR="0089005A">
        <w:rPr>
          <w:rFonts w:ascii="標楷體" w:eastAsia="標楷體" w:hint="eastAsia"/>
        </w:rPr>
        <w:t>分局</w:t>
      </w:r>
      <w:r w:rsidR="00755526" w:rsidRPr="00B51B62">
        <w:rPr>
          <w:rFonts w:ascii="標楷體" w:eastAsia="標楷體" w:hint="eastAsia"/>
        </w:rPr>
        <w:t>表</w:t>
      </w:r>
      <w:r w:rsidRPr="00B51B62">
        <w:rPr>
          <w:rFonts w:ascii="標楷體" w:eastAsia="標楷體" w:hint="eastAsia"/>
        </w:rPr>
        <w:t>09060</w:t>
      </w:r>
      <w:r w:rsidRPr="00B51B62">
        <w:rPr>
          <w:rFonts w:ascii="標楷體" w:eastAsia="標楷體"/>
        </w:rPr>
        <w:t>B</w:t>
      </w:r>
      <w:r w:rsidRPr="00B51B62">
        <w:rPr>
          <w:rFonts w:ascii="標楷體" w:eastAsia="標楷體" w:hint="eastAsia"/>
        </w:rPr>
        <w:t>）。</w:t>
      </w:r>
    </w:p>
    <w:p w:rsidR="00A31C8B" w:rsidRPr="00B51B62" w:rsidRDefault="00F16AF8" w:rsidP="00B51B62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/>
        </w:rPr>
      </w:pPr>
      <w:r w:rsidRPr="00B51B62">
        <w:rPr>
          <w:rFonts w:ascii="標楷體" w:eastAsia="標楷體" w:hint="eastAsia"/>
        </w:rPr>
        <w:t>6.3</w:t>
      </w:r>
      <w:r w:rsidRPr="00B51B62">
        <w:rPr>
          <w:rFonts w:ascii="標楷體" w:eastAsia="標楷體" w:hint="eastAsia"/>
        </w:rPr>
        <w:tab/>
      </w:r>
      <w:r w:rsidRPr="00B51B62">
        <w:rPr>
          <w:rFonts w:ascii="標楷體" w:eastAsia="標楷體" w:hint="eastAsia"/>
        </w:rPr>
        <w:tab/>
      </w:r>
      <w:r w:rsidR="00A31C8B" w:rsidRPr="00B51B62">
        <w:rPr>
          <w:rFonts w:ascii="標楷體" w:eastAsia="標楷體" w:hint="eastAsia"/>
        </w:rPr>
        <w:t>估驗詳細表（</w:t>
      </w:r>
      <w:r w:rsidR="0089005A">
        <w:rPr>
          <w:rFonts w:ascii="標楷體" w:eastAsia="標楷體" w:hint="eastAsia"/>
        </w:rPr>
        <w:t>分局</w:t>
      </w:r>
      <w:r w:rsidR="00A31C8B" w:rsidRPr="00B51B62">
        <w:rPr>
          <w:rFonts w:ascii="標楷體" w:eastAsia="標楷體" w:hint="eastAsia"/>
        </w:rPr>
        <w:t>表09060C）。</w:t>
      </w:r>
    </w:p>
    <w:p w:rsidR="00A31C8B" w:rsidRDefault="00A31C8B" w:rsidP="00B51B62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/>
        </w:rPr>
      </w:pPr>
      <w:r w:rsidRPr="00B51B62">
        <w:rPr>
          <w:rFonts w:ascii="標楷體" w:eastAsia="標楷體" w:hint="eastAsia"/>
        </w:rPr>
        <w:t>6.4  計價查驗紀錄表（</w:t>
      </w:r>
      <w:r w:rsidR="0089005A">
        <w:rPr>
          <w:rFonts w:ascii="標楷體" w:eastAsia="標楷體" w:hint="eastAsia"/>
        </w:rPr>
        <w:t>分局</w:t>
      </w:r>
      <w:r w:rsidRPr="00B51B62">
        <w:rPr>
          <w:rFonts w:ascii="標楷體" w:eastAsia="標楷體" w:hint="eastAsia"/>
        </w:rPr>
        <w:t>表09060</w:t>
      </w:r>
      <w:r w:rsidR="0008292D" w:rsidRPr="00B51B62">
        <w:rPr>
          <w:rFonts w:ascii="標楷體" w:eastAsia="標楷體" w:hint="eastAsia"/>
        </w:rPr>
        <w:t>D</w:t>
      </w:r>
      <w:r w:rsidRPr="00B51B62">
        <w:rPr>
          <w:rFonts w:ascii="標楷體" w:eastAsia="標楷體" w:hint="eastAsia"/>
        </w:rPr>
        <w:t>）。</w:t>
      </w:r>
    </w:p>
    <w:p w:rsidR="00692CBD" w:rsidRPr="00B51B62" w:rsidRDefault="00692CBD" w:rsidP="00B51B62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/>
        </w:rPr>
      </w:pPr>
      <w:r w:rsidRPr="00B51B62">
        <w:rPr>
          <w:rFonts w:ascii="標楷體" w:eastAsia="標楷體" w:hint="eastAsia"/>
        </w:rPr>
        <w:t>6.</w:t>
      </w:r>
      <w:r w:rsidR="004C612B">
        <w:rPr>
          <w:rFonts w:ascii="標楷體" w:eastAsia="標楷體" w:hint="eastAsia"/>
          <w:color w:val="FF0000"/>
          <w:u w:val="single"/>
        </w:rPr>
        <w:t>5</w:t>
      </w:r>
      <w:r w:rsidRPr="00B51B62">
        <w:rPr>
          <w:rFonts w:ascii="標楷體" w:eastAsia="標楷體" w:hint="eastAsia"/>
        </w:rPr>
        <w:t xml:space="preserve">  </w:t>
      </w:r>
      <w:r>
        <w:rPr>
          <w:rFonts w:ascii="標楷體" w:eastAsia="標楷體" w:hint="eastAsia"/>
        </w:rPr>
        <w:t>分段</w:t>
      </w:r>
      <w:r w:rsidRPr="00B51B62">
        <w:rPr>
          <w:rFonts w:ascii="標楷體" w:eastAsia="標楷體" w:hint="eastAsia"/>
        </w:rPr>
        <w:t>查驗紀錄表（</w:t>
      </w:r>
      <w:r w:rsidR="0089005A">
        <w:rPr>
          <w:rFonts w:ascii="標楷體" w:eastAsia="標楷體" w:hint="eastAsia"/>
        </w:rPr>
        <w:t>分局</w:t>
      </w:r>
      <w:r w:rsidRPr="00B51B62">
        <w:rPr>
          <w:rFonts w:ascii="標楷體" w:eastAsia="標楷體" w:hint="eastAsia"/>
        </w:rPr>
        <w:t>表09060</w:t>
      </w:r>
      <w:r>
        <w:rPr>
          <w:rFonts w:ascii="標楷體" w:eastAsia="標楷體" w:hint="eastAsia"/>
        </w:rPr>
        <w:t>E</w:t>
      </w:r>
      <w:r w:rsidRPr="00B51B62">
        <w:rPr>
          <w:rFonts w:ascii="標楷體" w:eastAsia="標楷體" w:hint="eastAsia"/>
        </w:rPr>
        <w:t>）。</w:t>
      </w:r>
    </w:p>
    <w:p w:rsidR="00F16AF8" w:rsidRPr="00B51B62" w:rsidRDefault="00F16AF8" w:rsidP="009041D9">
      <w:pPr>
        <w:numPr>
          <w:ilvl w:val="0"/>
          <w:numId w:val="1"/>
        </w:numPr>
        <w:spacing w:beforeLines="100" w:before="360"/>
        <w:ind w:left="0" w:firstLine="0"/>
        <w:jc w:val="both"/>
        <w:rPr>
          <w:rFonts w:ascii="標楷體" w:eastAsia="標楷體"/>
        </w:rPr>
      </w:pPr>
      <w:r w:rsidRPr="00B51B62">
        <w:rPr>
          <w:rFonts w:ascii="標楷體" w:eastAsia="標楷體" w:hint="eastAsia"/>
        </w:rPr>
        <w:t>附件</w:t>
      </w:r>
    </w:p>
    <w:p w:rsidR="00F16AF8" w:rsidRPr="00B51B62" w:rsidRDefault="00904009" w:rsidP="002D3393">
      <w:pPr>
        <w:tabs>
          <w:tab w:val="left" w:pos="480"/>
        </w:tabs>
        <w:spacing w:beforeLines="50" w:before="180"/>
        <w:ind w:leftChars="200" w:left="480"/>
        <w:jc w:val="both"/>
        <w:rPr>
          <w:rFonts w:ascii="標楷體" w:eastAsia="標楷體"/>
        </w:rPr>
      </w:pPr>
      <w:r w:rsidRPr="00B51B62">
        <w:rPr>
          <w:rFonts w:ascii="標楷體" w:eastAsia="標楷體" w:hint="eastAsia"/>
        </w:rPr>
        <w:t>無。</w:t>
      </w:r>
    </w:p>
    <w:sectPr w:rsidR="00F16AF8" w:rsidRPr="00B51B62" w:rsidSect="00B51B62">
      <w:headerReference w:type="default" r:id="rId10"/>
      <w:footerReference w:type="default" r:id="rId11"/>
      <w:pgSz w:w="11906" w:h="16838" w:code="9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2013" w:rsidRDefault="00662013">
      <w:r>
        <w:separator/>
      </w:r>
    </w:p>
  </w:endnote>
  <w:endnote w:type="continuationSeparator" w:id="0">
    <w:p w:rsidR="00662013" w:rsidRDefault="00662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黑體"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6AF8" w:rsidRPr="00692CBD" w:rsidRDefault="0089005A">
    <w:pPr>
      <w:pStyle w:val="a4"/>
      <w:jc w:val="center"/>
      <w:rPr>
        <w:rFonts w:ascii="標楷體" w:eastAsia="標楷體" w:hAnsi="標楷體"/>
        <w:sz w:val="24"/>
      </w:rPr>
    </w:pPr>
    <w:r>
      <w:rPr>
        <w:rStyle w:val="a5"/>
        <w:rFonts w:ascii="標楷體" w:eastAsia="標楷體" w:hAnsi="標楷體" w:hint="eastAsia"/>
        <w:sz w:val="24"/>
      </w:rPr>
      <w:t>分局</w:t>
    </w:r>
    <w:r w:rsidR="00F16AF8" w:rsidRPr="00692CBD">
      <w:rPr>
        <w:rStyle w:val="a5"/>
        <w:rFonts w:ascii="標楷體" w:eastAsia="標楷體" w:hAnsi="標楷體" w:hint="eastAsia"/>
        <w:sz w:val="24"/>
      </w:rPr>
      <w:t>09060-</w:t>
    </w:r>
    <w:r w:rsidR="00F16AF8" w:rsidRPr="00692CBD">
      <w:rPr>
        <w:rStyle w:val="a5"/>
        <w:rFonts w:ascii="標楷體" w:eastAsia="標楷體" w:hAnsi="標楷體"/>
        <w:sz w:val="24"/>
      </w:rPr>
      <w:fldChar w:fldCharType="begin"/>
    </w:r>
    <w:r w:rsidR="00F16AF8" w:rsidRPr="00692CBD">
      <w:rPr>
        <w:rStyle w:val="a5"/>
        <w:rFonts w:ascii="標楷體" w:eastAsia="標楷體" w:hAnsi="標楷體"/>
        <w:sz w:val="24"/>
      </w:rPr>
      <w:instrText xml:space="preserve"> PAGE </w:instrText>
    </w:r>
    <w:r w:rsidR="00F16AF8" w:rsidRPr="00692CBD">
      <w:rPr>
        <w:rStyle w:val="a5"/>
        <w:rFonts w:ascii="標楷體" w:eastAsia="標楷體" w:hAnsi="標楷體"/>
        <w:sz w:val="24"/>
      </w:rPr>
      <w:fldChar w:fldCharType="separate"/>
    </w:r>
    <w:r w:rsidR="00AD2A9F">
      <w:rPr>
        <w:rStyle w:val="a5"/>
        <w:rFonts w:ascii="標楷體" w:eastAsia="標楷體" w:hAnsi="標楷體"/>
        <w:noProof/>
        <w:sz w:val="24"/>
      </w:rPr>
      <w:t>3</w:t>
    </w:r>
    <w:r w:rsidR="00F16AF8" w:rsidRPr="00692CBD">
      <w:rPr>
        <w:rStyle w:val="a5"/>
        <w:rFonts w:ascii="標楷體" w:eastAsia="標楷體" w:hAnsi="標楷體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2013" w:rsidRDefault="00662013">
      <w:r>
        <w:separator/>
      </w:r>
    </w:p>
  </w:footnote>
  <w:footnote w:type="continuationSeparator" w:id="0">
    <w:p w:rsidR="00662013" w:rsidRDefault="006620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6AF8" w:rsidRDefault="00F16AF8">
    <w:pPr>
      <w:pStyle w:val="a3"/>
      <w:spacing w:line="0" w:lineRule="atLeast"/>
      <w:jc w:val="both"/>
      <w:rPr>
        <w:rFonts w:eastAsia="標楷體"/>
      </w:rPr>
    </w:pPr>
  </w:p>
  <w:p w:rsidR="00F16AF8" w:rsidRDefault="00F16AF8">
    <w:pPr>
      <w:pStyle w:val="a3"/>
      <w:spacing w:line="0" w:lineRule="atLeast"/>
      <w:jc w:val="right"/>
      <w:rPr>
        <w:rFonts w:ascii="標楷體" w:eastAsia="標楷體"/>
      </w:rPr>
    </w:pPr>
    <w:r>
      <w:rPr>
        <w:rFonts w:ascii="標楷體" w:eastAsia="標楷體" w:hint="eastAsia"/>
      </w:rPr>
      <w:t>第</w:t>
    </w:r>
    <w:r>
      <w:rPr>
        <w:rStyle w:val="a5"/>
        <w:rFonts w:ascii="標楷體" w:eastAsia="標楷體"/>
      </w:rPr>
      <w:fldChar w:fldCharType="begin"/>
    </w:r>
    <w:r>
      <w:rPr>
        <w:rStyle w:val="a5"/>
        <w:rFonts w:ascii="標楷體" w:eastAsia="標楷體"/>
      </w:rPr>
      <w:instrText xml:space="preserve"> PAGE </w:instrText>
    </w:r>
    <w:r>
      <w:rPr>
        <w:rStyle w:val="a5"/>
        <w:rFonts w:ascii="標楷體" w:eastAsia="標楷體"/>
      </w:rPr>
      <w:fldChar w:fldCharType="separate"/>
    </w:r>
    <w:r w:rsidR="00AD2A9F">
      <w:rPr>
        <w:rStyle w:val="a5"/>
        <w:rFonts w:ascii="標楷體" w:eastAsia="標楷體"/>
        <w:noProof/>
      </w:rPr>
      <w:t>3</w:t>
    </w:r>
    <w:r>
      <w:rPr>
        <w:rStyle w:val="a5"/>
        <w:rFonts w:ascii="標楷體" w:eastAsia="標楷體"/>
      </w:rPr>
      <w:fldChar w:fldCharType="end"/>
    </w:r>
    <w:r>
      <w:rPr>
        <w:rFonts w:ascii="標楷體" w:eastAsia="標楷體" w:hint="eastAsia"/>
      </w:rPr>
      <w:t>頁 共</w:t>
    </w:r>
    <w:r>
      <w:rPr>
        <w:rStyle w:val="a5"/>
        <w:rFonts w:ascii="標楷體" w:eastAsia="標楷體"/>
      </w:rPr>
      <w:fldChar w:fldCharType="begin"/>
    </w:r>
    <w:r>
      <w:rPr>
        <w:rStyle w:val="a5"/>
        <w:rFonts w:ascii="標楷體" w:eastAsia="標楷體"/>
      </w:rPr>
      <w:instrText xml:space="preserve"> NUMPAGES </w:instrText>
    </w:r>
    <w:r>
      <w:rPr>
        <w:rStyle w:val="a5"/>
        <w:rFonts w:ascii="標楷體" w:eastAsia="標楷體"/>
      </w:rPr>
      <w:fldChar w:fldCharType="separate"/>
    </w:r>
    <w:r w:rsidR="00AD2A9F">
      <w:rPr>
        <w:rStyle w:val="a5"/>
        <w:rFonts w:ascii="標楷體" w:eastAsia="標楷體"/>
        <w:noProof/>
      </w:rPr>
      <w:t>4</w:t>
    </w:r>
    <w:r>
      <w:rPr>
        <w:rStyle w:val="a5"/>
        <w:rFonts w:ascii="標楷體" w:eastAsia="標楷體"/>
      </w:rPr>
      <w:fldChar w:fldCharType="end"/>
    </w:r>
    <w:r>
      <w:rPr>
        <w:rFonts w:ascii="標楷體" w:eastAsia="標楷體" w:hint="eastAsia"/>
      </w:rPr>
      <w:t>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C0D6A"/>
    <w:multiLevelType w:val="multilevel"/>
    <w:tmpl w:val="4372BC82"/>
    <w:lvl w:ilvl="0">
      <w:start w:val="3"/>
      <w:numFmt w:val="decimal"/>
      <w:lvlText w:val="（%1）"/>
      <w:lvlJc w:val="left"/>
      <w:pPr>
        <w:tabs>
          <w:tab w:val="num" w:pos="2520"/>
        </w:tabs>
        <w:ind w:left="2520" w:hanging="72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2760"/>
        </w:tabs>
        <w:ind w:left="2760" w:hanging="48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480"/>
      </w:pPr>
    </w:lvl>
    <w:lvl w:ilvl="3">
      <w:start w:val="1"/>
      <w:numFmt w:val="decimal"/>
      <w:lvlText w:val="%4."/>
      <w:lvlJc w:val="left"/>
      <w:pPr>
        <w:tabs>
          <w:tab w:val="num" w:pos="3720"/>
        </w:tabs>
        <w:ind w:left="3720" w:hanging="480"/>
      </w:pPr>
    </w:lvl>
    <w:lvl w:ilvl="4">
      <w:start w:val="1"/>
      <w:numFmt w:val="ideographTraditional"/>
      <w:lvlText w:val="%5、"/>
      <w:lvlJc w:val="left"/>
      <w:pPr>
        <w:tabs>
          <w:tab w:val="num" w:pos="4200"/>
        </w:tabs>
        <w:ind w:left="4200" w:hanging="48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480"/>
      </w:pPr>
    </w:lvl>
    <w:lvl w:ilvl="6">
      <w:start w:val="1"/>
      <w:numFmt w:val="decimal"/>
      <w:lvlText w:val="%7."/>
      <w:lvlJc w:val="left"/>
      <w:pPr>
        <w:tabs>
          <w:tab w:val="num" w:pos="5160"/>
        </w:tabs>
        <w:ind w:left="5160" w:hanging="480"/>
      </w:pPr>
    </w:lvl>
    <w:lvl w:ilvl="7">
      <w:start w:val="1"/>
      <w:numFmt w:val="ideographTraditional"/>
      <w:lvlText w:val="%8、"/>
      <w:lvlJc w:val="left"/>
      <w:pPr>
        <w:tabs>
          <w:tab w:val="num" w:pos="5640"/>
        </w:tabs>
        <w:ind w:left="5640" w:hanging="48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480"/>
      </w:pPr>
    </w:lvl>
  </w:abstractNum>
  <w:abstractNum w:abstractNumId="1">
    <w:nsid w:val="19EE6EF4"/>
    <w:multiLevelType w:val="hybridMultilevel"/>
    <w:tmpl w:val="FF32D60A"/>
    <w:lvl w:ilvl="0" w:tplc="CBEE1CF4">
      <w:start w:val="2"/>
      <w:numFmt w:val="lowerLetter"/>
      <w:lvlText w:val="（%1）"/>
      <w:lvlJc w:val="left"/>
      <w:pPr>
        <w:tabs>
          <w:tab w:val="num" w:pos="3180"/>
        </w:tabs>
        <w:ind w:left="31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3420"/>
        </w:tabs>
        <w:ind w:left="34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00"/>
        </w:tabs>
        <w:ind w:left="39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80"/>
        </w:tabs>
        <w:ind w:left="43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4860"/>
        </w:tabs>
        <w:ind w:left="48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40"/>
        </w:tabs>
        <w:ind w:left="53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6300"/>
        </w:tabs>
        <w:ind w:left="63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480"/>
      </w:pPr>
    </w:lvl>
  </w:abstractNum>
  <w:abstractNum w:abstractNumId="2">
    <w:nsid w:val="1FF37724"/>
    <w:multiLevelType w:val="multilevel"/>
    <w:tmpl w:val="6FC8DFFE"/>
    <w:lvl w:ilvl="0">
      <w:start w:val="3"/>
      <w:numFmt w:val="decimal"/>
      <w:lvlText w:val="（%1）"/>
      <w:lvlJc w:val="left"/>
      <w:pPr>
        <w:tabs>
          <w:tab w:val="num" w:pos="2520"/>
        </w:tabs>
        <w:ind w:left="2520" w:hanging="72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20896D04"/>
    <w:multiLevelType w:val="multilevel"/>
    <w:tmpl w:val="4372BC82"/>
    <w:lvl w:ilvl="0">
      <w:start w:val="3"/>
      <w:numFmt w:val="decimal"/>
      <w:lvlText w:val="（%1）"/>
      <w:lvlJc w:val="left"/>
      <w:pPr>
        <w:tabs>
          <w:tab w:val="num" w:pos="2520"/>
        </w:tabs>
        <w:ind w:left="2520" w:hanging="72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2760"/>
        </w:tabs>
        <w:ind w:left="2760" w:hanging="48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480"/>
      </w:pPr>
    </w:lvl>
    <w:lvl w:ilvl="3">
      <w:start w:val="1"/>
      <w:numFmt w:val="decimal"/>
      <w:lvlText w:val="%4."/>
      <w:lvlJc w:val="left"/>
      <w:pPr>
        <w:tabs>
          <w:tab w:val="num" w:pos="3720"/>
        </w:tabs>
        <w:ind w:left="3720" w:hanging="480"/>
      </w:pPr>
    </w:lvl>
    <w:lvl w:ilvl="4">
      <w:start w:val="1"/>
      <w:numFmt w:val="ideographTraditional"/>
      <w:lvlText w:val="%5、"/>
      <w:lvlJc w:val="left"/>
      <w:pPr>
        <w:tabs>
          <w:tab w:val="num" w:pos="4200"/>
        </w:tabs>
        <w:ind w:left="4200" w:hanging="48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480"/>
      </w:pPr>
    </w:lvl>
    <w:lvl w:ilvl="6">
      <w:start w:val="1"/>
      <w:numFmt w:val="decimal"/>
      <w:lvlText w:val="%7."/>
      <w:lvlJc w:val="left"/>
      <w:pPr>
        <w:tabs>
          <w:tab w:val="num" w:pos="5160"/>
        </w:tabs>
        <w:ind w:left="5160" w:hanging="480"/>
      </w:pPr>
    </w:lvl>
    <w:lvl w:ilvl="7">
      <w:start w:val="1"/>
      <w:numFmt w:val="ideographTraditional"/>
      <w:lvlText w:val="%8、"/>
      <w:lvlJc w:val="left"/>
      <w:pPr>
        <w:tabs>
          <w:tab w:val="num" w:pos="5640"/>
        </w:tabs>
        <w:ind w:left="5640" w:hanging="48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480"/>
      </w:pPr>
    </w:lvl>
  </w:abstractNum>
  <w:abstractNum w:abstractNumId="4">
    <w:nsid w:val="26147DDD"/>
    <w:multiLevelType w:val="multilevel"/>
    <w:tmpl w:val="98406696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62"/>
        </w:tabs>
        <w:ind w:left="962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4"/>
        </w:tabs>
        <w:ind w:left="1444" w:hanging="4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26"/>
        </w:tabs>
        <w:ind w:left="1926" w:hanging="4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08"/>
        </w:tabs>
        <w:ind w:left="2408" w:hanging="4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90"/>
        </w:tabs>
        <w:ind w:left="2890" w:hanging="4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72"/>
        </w:tabs>
        <w:ind w:left="3372" w:hanging="4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54"/>
        </w:tabs>
        <w:ind w:left="3854" w:hanging="4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36"/>
        </w:tabs>
        <w:ind w:left="4336" w:hanging="480"/>
      </w:pPr>
      <w:rPr>
        <w:rFonts w:hint="default"/>
      </w:rPr>
    </w:lvl>
  </w:abstractNum>
  <w:abstractNum w:abstractNumId="5">
    <w:nsid w:val="282848A1"/>
    <w:multiLevelType w:val="multilevel"/>
    <w:tmpl w:val="12744810"/>
    <w:lvl w:ilvl="0">
      <w:start w:val="1"/>
      <w:numFmt w:val="decimal"/>
      <w:lvlText w:val="%1.0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840"/>
        </w:tabs>
        <w:ind w:left="38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60"/>
        </w:tabs>
        <w:ind w:left="516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000"/>
        </w:tabs>
        <w:ind w:left="6000" w:hanging="2160"/>
      </w:pPr>
      <w:rPr>
        <w:rFonts w:hint="eastAsia"/>
      </w:rPr>
    </w:lvl>
  </w:abstractNum>
  <w:abstractNum w:abstractNumId="6">
    <w:nsid w:val="2FE107CB"/>
    <w:multiLevelType w:val="hybridMultilevel"/>
    <w:tmpl w:val="364A09E8"/>
    <w:lvl w:ilvl="0" w:tplc="9B22E42E">
      <w:start w:val="1"/>
      <w:numFmt w:val="decimal"/>
      <w:lvlText w:val="（%1）"/>
      <w:lvlJc w:val="left"/>
      <w:pPr>
        <w:tabs>
          <w:tab w:val="num" w:pos="2563"/>
        </w:tabs>
        <w:ind w:left="2563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03" w:hanging="480"/>
      </w:pPr>
    </w:lvl>
    <w:lvl w:ilvl="2" w:tplc="0409001B" w:tentative="1">
      <w:start w:val="1"/>
      <w:numFmt w:val="lowerRoman"/>
      <w:lvlText w:val="%3."/>
      <w:lvlJc w:val="right"/>
      <w:pPr>
        <w:ind w:left="1483" w:hanging="480"/>
      </w:pPr>
    </w:lvl>
    <w:lvl w:ilvl="3" w:tplc="0409000F" w:tentative="1">
      <w:start w:val="1"/>
      <w:numFmt w:val="decimal"/>
      <w:lvlText w:val="%4."/>
      <w:lvlJc w:val="left"/>
      <w:pPr>
        <w:ind w:left="196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3" w:hanging="480"/>
      </w:pPr>
    </w:lvl>
    <w:lvl w:ilvl="5" w:tplc="0409001B" w:tentative="1">
      <w:start w:val="1"/>
      <w:numFmt w:val="lowerRoman"/>
      <w:lvlText w:val="%6."/>
      <w:lvlJc w:val="right"/>
      <w:pPr>
        <w:ind w:left="2923" w:hanging="480"/>
      </w:pPr>
    </w:lvl>
    <w:lvl w:ilvl="6" w:tplc="0409000F" w:tentative="1">
      <w:start w:val="1"/>
      <w:numFmt w:val="decimal"/>
      <w:lvlText w:val="%7."/>
      <w:lvlJc w:val="left"/>
      <w:pPr>
        <w:ind w:left="340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3" w:hanging="480"/>
      </w:pPr>
    </w:lvl>
    <w:lvl w:ilvl="8" w:tplc="0409001B" w:tentative="1">
      <w:start w:val="1"/>
      <w:numFmt w:val="lowerRoman"/>
      <w:lvlText w:val="%9."/>
      <w:lvlJc w:val="right"/>
      <w:pPr>
        <w:ind w:left="4363" w:hanging="480"/>
      </w:pPr>
    </w:lvl>
  </w:abstractNum>
  <w:abstractNum w:abstractNumId="7">
    <w:nsid w:val="332B3DAB"/>
    <w:multiLevelType w:val="hybridMultilevel"/>
    <w:tmpl w:val="4372BC82"/>
    <w:lvl w:ilvl="0" w:tplc="7E68B940">
      <w:start w:val="3"/>
      <w:numFmt w:val="decimal"/>
      <w:lvlText w:val="（%1）"/>
      <w:lvlJc w:val="left"/>
      <w:pPr>
        <w:tabs>
          <w:tab w:val="num" w:pos="2520"/>
        </w:tabs>
        <w:ind w:left="25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760"/>
        </w:tabs>
        <w:ind w:left="27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20"/>
        </w:tabs>
        <w:ind w:left="37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4200"/>
        </w:tabs>
        <w:ind w:left="42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640"/>
        </w:tabs>
        <w:ind w:left="56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480"/>
      </w:pPr>
    </w:lvl>
  </w:abstractNum>
  <w:abstractNum w:abstractNumId="8">
    <w:nsid w:val="507152CB"/>
    <w:multiLevelType w:val="hybridMultilevel"/>
    <w:tmpl w:val="79427E80"/>
    <w:lvl w:ilvl="0" w:tplc="F250A6DE">
      <w:start w:val="1"/>
      <w:numFmt w:val="decimal"/>
      <w:lvlText w:val="（%1）"/>
      <w:lvlJc w:val="left"/>
      <w:pPr>
        <w:tabs>
          <w:tab w:val="num" w:pos="2474"/>
        </w:tabs>
        <w:ind w:left="2474" w:hanging="720"/>
      </w:pPr>
      <w:rPr>
        <w:rFonts w:hint="eastAsia"/>
      </w:rPr>
    </w:lvl>
    <w:lvl w:ilvl="1" w:tplc="474A4B3E" w:tentative="1">
      <w:start w:val="1"/>
      <w:numFmt w:val="ideographTraditional"/>
      <w:lvlText w:val="%2、"/>
      <w:lvlJc w:val="left"/>
      <w:pPr>
        <w:tabs>
          <w:tab w:val="num" w:pos="2714"/>
        </w:tabs>
        <w:ind w:left="2714" w:hanging="480"/>
      </w:pPr>
    </w:lvl>
    <w:lvl w:ilvl="2" w:tplc="0D62D6F4" w:tentative="1">
      <w:start w:val="1"/>
      <w:numFmt w:val="lowerRoman"/>
      <w:lvlText w:val="%3."/>
      <w:lvlJc w:val="right"/>
      <w:pPr>
        <w:tabs>
          <w:tab w:val="num" w:pos="3194"/>
        </w:tabs>
        <w:ind w:left="3194" w:hanging="480"/>
      </w:pPr>
    </w:lvl>
    <w:lvl w:ilvl="3" w:tplc="0C3A582C" w:tentative="1">
      <w:start w:val="1"/>
      <w:numFmt w:val="decimal"/>
      <w:lvlText w:val="%4."/>
      <w:lvlJc w:val="left"/>
      <w:pPr>
        <w:tabs>
          <w:tab w:val="num" w:pos="3674"/>
        </w:tabs>
        <w:ind w:left="3674" w:hanging="480"/>
      </w:pPr>
    </w:lvl>
    <w:lvl w:ilvl="4" w:tplc="0D6C6D8E" w:tentative="1">
      <w:start w:val="1"/>
      <w:numFmt w:val="ideographTraditional"/>
      <w:lvlText w:val="%5、"/>
      <w:lvlJc w:val="left"/>
      <w:pPr>
        <w:tabs>
          <w:tab w:val="num" w:pos="4154"/>
        </w:tabs>
        <w:ind w:left="4154" w:hanging="480"/>
      </w:pPr>
    </w:lvl>
    <w:lvl w:ilvl="5" w:tplc="5B287BA4" w:tentative="1">
      <w:start w:val="1"/>
      <w:numFmt w:val="lowerRoman"/>
      <w:lvlText w:val="%6."/>
      <w:lvlJc w:val="right"/>
      <w:pPr>
        <w:tabs>
          <w:tab w:val="num" w:pos="4634"/>
        </w:tabs>
        <w:ind w:left="4634" w:hanging="480"/>
      </w:pPr>
    </w:lvl>
    <w:lvl w:ilvl="6" w:tplc="A71672C8" w:tentative="1">
      <w:start w:val="1"/>
      <w:numFmt w:val="decimal"/>
      <w:lvlText w:val="%7."/>
      <w:lvlJc w:val="left"/>
      <w:pPr>
        <w:tabs>
          <w:tab w:val="num" w:pos="5114"/>
        </w:tabs>
        <w:ind w:left="5114" w:hanging="480"/>
      </w:pPr>
    </w:lvl>
    <w:lvl w:ilvl="7" w:tplc="F942F3DC" w:tentative="1">
      <w:start w:val="1"/>
      <w:numFmt w:val="ideographTraditional"/>
      <w:lvlText w:val="%8、"/>
      <w:lvlJc w:val="left"/>
      <w:pPr>
        <w:tabs>
          <w:tab w:val="num" w:pos="5594"/>
        </w:tabs>
        <w:ind w:left="5594" w:hanging="480"/>
      </w:pPr>
    </w:lvl>
    <w:lvl w:ilvl="8" w:tplc="D31C8E64" w:tentative="1">
      <w:start w:val="1"/>
      <w:numFmt w:val="lowerRoman"/>
      <w:lvlText w:val="%9."/>
      <w:lvlJc w:val="right"/>
      <w:pPr>
        <w:tabs>
          <w:tab w:val="num" w:pos="6074"/>
        </w:tabs>
        <w:ind w:left="6074" w:hanging="480"/>
      </w:pPr>
    </w:lvl>
  </w:abstractNum>
  <w:abstractNum w:abstractNumId="9">
    <w:nsid w:val="52DB6D44"/>
    <w:multiLevelType w:val="multilevel"/>
    <w:tmpl w:val="36F27032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20"/>
        </w:tabs>
        <w:ind w:left="102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00"/>
        </w:tabs>
        <w:ind w:left="1500" w:hanging="5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5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60"/>
        </w:tabs>
        <w:ind w:left="2460" w:hanging="5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40"/>
        </w:tabs>
        <w:ind w:left="2940" w:hanging="5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20"/>
        </w:tabs>
        <w:ind w:left="3420" w:hanging="5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00"/>
        </w:tabs>
        <w:ind w:left="3900" w:hanging="5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80"/>
        </w:tabs>
        <w:ind w:left="4380" w:hanging="540"/>
      </w:pPr>
      <w:rPr>
        <w:rFonts w:hint="default"/>
      </w:rPr>
    </w:lvl>
  </w:abstractNum>
  <w:abstractNum w:abstractNumId="10">
    <w:nsid w:val="54BC6812"/>
    <w:multiLevelType w:val="singleLevel"/>
    <w:tmpl w:val="9D3CAA7C"/>
    <w:lvl w:ilvl="0">
      <w:start w:val="1"/>
      <w:numFmt w:val="taiwaneseCountingThousand"/>
      <w:lvlText w:val="第%1節"/>
      <w:lvlJc w:val="left"/>
      <w:pPr>
        <w:tabs>
          <w:tab w:val="num" w:pos="1695"/>
        </w:tabs>
        <w:ind w:left="1695" w:hanging="1125"/>
      </w:pPr>
      <w:rPr>
        <w:rFonts w:hint="eastAsia"/>
      </w:rPr>
    </w:lvl>
  </w:abstractNum>
  <w:abstractNum w:abstractNumId="11">
    <w:nsid w:val="54EC17F0"/>
    <w:multiLevelType w:val="hybridMultilevel"/>
    <w:tmpl w:val="2DDCDBC0"/>
    <w:lvl w:ilvl="0" w:tplc="1D6034F0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60" w:hanging="480"/>
      </w:pPr>
    </w:lvl>
    <w:lvl w:ilvl="2" w:tplc="0409001B" w:tentative="1">
      <w:start w:val="1"/>
      <w:numFmt w:val="lowerRoman"/>
      <w:lvlText w:val="%3."/>
      <w:lvlJc w:val="right"/>
      <w:pPr>
        <w:ind w:left="3240" w:hanging="480"/>
      </w:pPr>
    </w:lvl>
    <w:lvl w:ilvl="3" w:tplc="0409000F" w:tentative="1">
      <w:start w:val="1"/>
      <w:numFmt w:val="decimal"/>
      <w:lvlText w:val="%4."/>
      <w:lvlJc w:val="left"/>
      <w:pPr>
        <w:ind w:left="37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00" w:hanging="480"/>
      </w:pPr>
    </w:lvl>
    <w:lvl w:ilvl="5" w:tplc="0409001B" w:tentative="1">
      <w:start w:val="1"/>
      <w:numFmt w:val="lowerRoman"/>
      <w:lvlText w:val="%6."/>
      <w:lvlJc w:val="right"/>
      <w:pPr>
        <w:ind w:left="4680" w:hanging="480"/>
      </w:pPr>
    </w:lvl>
    <w:lvl w:ilvl="6" w:tplc="0409000F" w:tentative="1">
      <w:start w:val="1"/>
      <w:numFmt w:val="decimal"/>
      <w:lvlText w:val="%7."/>
      <w:lvlJc w:val="left"/>
      <w:pPr>
        <w:ind w:left="51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40" w:hanging="480"/>
      </w:pPr>
    </w:lvl>
    <w:lvl w:ilvl="8" w:tplc="0409001B" w:tentative="1">
      <w:start w:val="1"/>
      <w:numFmt w:val="lowerRoman"/>
      <w:lvlText w:val="%9."/>
      <w:lvlJc w:val="right"/>
      <w:pPr>
        <w:ind w:left="6120" w:hanging="480"/>
      </w:pPr>
    </w:lvl>
  </w:abstractNum>
  <w:abstractNum w:abstractNumId="12">
    <w:nsid w:val="58686666"/>
    <w:multiLevelType w:val="hybridMultilevel"/>
    <w:tmpl w:val="680AC94E"/>
    <w:lvl w:ilvl="0" w:tplc="7E68B940">
      <w:start w:val="3"/>
      <w:numFmt w:val="decimal"/>
      <w:lvlText w:val="（%1）"/>
      <w:lvlJc w:val="left"/>
      <w:pPr>
        <w:tabs>
          <w:tab w:val="num" w:pos="2520"/>
        </w:tabs>
        <w:ind w:left="25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5DBF2D4E"/>
    <w:multiLevelType w:val="multilevel"/>
    <w:tmpl w:val="47B677CA"/>
    <w:lvl w:ilvl="0">
      <w:start w:val="5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20"/>
        </w:tabs>
        <w:ind w:left="102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00"/>
        </w:tabs>
        <w:ind w:left="1500" w:hanging="5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5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60"/>
        </w:tabs>
        <w:ind w:left="2460" w:hanging="5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40"/>
        </w:tabs>
        <w:ind w:left="2940" w:hanging="5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20"/>
        </w:tabs>
        <w:ind w:left="3420" w:hanging="5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00"/>
        </w:tabs>
        <w:ind w:left="3900" w:hanging="5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80"/>
        </w:tabs>
        <w:ind w:left="4380" w:hanging="540"/>
      </w:pPr>
      <w:rPr>
        <w:rFonts w:hint="default"/>
      </w:rPr>
    </w:lvl>
  </w:abstractNum>
  <w:abstractNum w:abstractNumId="14">
    <w:nsid w:val="62872AD8"/>
    <w:multiLevelType w:val="hybridMultilevel"/>
    <w:tmpl w:val="E1D43276"/>
    <w:lvl w:ilvl="0" w:tplc="28CC68C6">
      <w:start w:val="1"/>
      <w:numFmt w:val="lowerLetter"/>
      <w:lvlText w:val="(%1)、"/>
      <w:lvlJc w:val="left"/>
      <w:pPr>
        <w:ind w:left="2280" w:hanging="480"/>
      </w:pPr>
      <w:rPr>
        <w:rFonts w:hint="eastAsia"/>
        <w:b w:val="0"/>
        <w:i w:val="0"/>
        <w:sz w:val="24"/>
        <w:szCs w:val="24"/>
      </w:rPr>
    </w:lvl>
    <w:lvl w:ilvl="1" w:tplc="F6DE3E4E">
      <w:start w:val="1"/>
      <w:numFmt w:val="decimal"/>
      <w:lvlText w:val="(%2)"/>
      <w:lvlJc w:val="left"/>
      <w:pPr>
        <w:ind w:left="2760" w:hanging="480"/>
      </w:pPr>
      <w:rPr>
        <w:rFonts w:ascii="Times New Roman" w:eastAsia="標楷體" w:hAnsi="Times New Roman" w:cs="Times New Roman" w:hint="default"/>
        <w:b w:val="0"/>
        <w:i w:val="0"/>
        <w:sz w:val="24"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3240" w:hanging="480"/>
      </w:pPr>
    </w:lvl>
    <w:lvl w:ilvl="3" w:tplc="0409000F" w:tentative="1">
      <w:start w:val="1"/>
      <w:numFmt w:val="decimal"/>
      <w:lvlText w:val="%4."/>
      <w:lvlJc w:val="left"/>
      <w:pPr>
        <w:ind w:left="37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00" w:hanging="480"/>
      </w:pPr>
    </w:lvl>
    <w:lvl w:ilvl="5" w:tplc="0409001B" w:tentative="1">
      <w:start w:val="1"/>
      <w:numFmt w:val="lowerRoman"/>
      <w:lvlText w:val="%6."/>
      <w:lvlJc w:val="right"/>
      <w:pPr>
        <w:ind w:left="4680" w:hanging="480"/>
      </w:pPr>
    </w:lvl>
    <w:lvl w:ilvl="6" w:tplc="0409000F" w:tentative="1">
      <w:start w:val="1"/>
      <w:numFmt w:val="decimal"/>
      <w:lvlText w:val="%7."/>
      <w:lvlJc w:val="left"/>
      <w:pPr>
        <w:ind w:left="51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40" w:hanging="480"/>
      </w:pPr>
    </w:lvl>
    <w:lvl w:ilvl="8" w:tplc="0409001B" w:tentative="1">
      <w:start w:val="1"/>
      <w:numFmt w:val="lowerRoman"/>
      <w:lvlText w:val="%9."/>
      <w:lvlJc w:val="right"/>
      <w:pPr>
        <w:ind w:left="6120" w:hanging="480"/>
      </w:pPr>
    </w:lvl>
  </w:abstractNum>
  <w:abstractNum w:abstractNumId="15">
    <w:nsid w:val="682F30B6"/>
    <w:multiLevelType w:val="hybridMultilevel"/>
    <w:tmpl w:val="9C8A0A40"/>
    <w:lvl w:ilvl="0" w:tplc="652E33B2">
      <w:start w:val="1"/>
      <w:numFmt w:val="lowerLetter"/>
      <w:lvlText w:val="（%1）"/>
      <w:lvlJc w:val="left"/>
      <w:pPr>
        <w:tabs>
          <w:tab w:val="num" w:pos="3000"/>
        </w:tabs>
        <w:ind w:left="3000" w:hanging="720"/>
      </w:pPr>
      <w:rPr>
        <w:rFonts w:hint="eastAsia"/>
      </w:rPr>
    </w:lvl>
    <w:lvl w:ilvl="1" w:tplc="BC4AFBBA">
      <w:start w:val="1"/>
      <w:numFmt w:val="lowerLetter"/>
      <w:lvlText w:val="（%2）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720"/>
        </w:tabs>
        <w:ind w:left="37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00"/>
        </w:tabs>
        <w:ind w:left="42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4680"/>
        </w:tabs>
        <w:ind w:left="46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6120"/>
        </w:tabs>
        <w:ind w:left="61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480"/>
      </w:pPr>
    </w:lvl>
  </w:abstractNum>
  <w:abstractNum w:abstractNumId="16">
    <w:nsid w:val="767117C1"/>
    <w:multiLevelType w:val="multilevel"/>
    <w:tmpl w:val="EA2E8D96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20"/>
        </w:tabs>
        <w:ind w:left="102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00"/>
        </w:tabs>
        <w:ind w:left="1500" w:hanging="5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5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60"/>
        </w:tabs>
        <w:ind w:left="2460" w:hanging="5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40"/>
        </w:tabs>
        <w:ind w:left="2940" w:hanging="5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20"/>
        </w:tabs>
        <w:ind w:left="3420" w:hanging="5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00"/>
        </w:tabs>
        <w:ind w:left="3900" w:hanging="5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80"/>
        </w:tabs>
        <w:ind w:left="4380" w:hanging="540"/>
      </w:pPr>
      <w:rPr>
        <w:rFonts w:hint="default"/>
      </w:rPr>
    </w:lvl>
  </w:abstractNum>
  <w:abstractNum w:abstractNumId="17">
    <w:nsid w:val="776F2E13"/>
    <w:multiLevelType w:val="hybridMultilevel"/>
    <w:tmpl w:val="6FC8DFFE"/>
    <w:lvl w:ilvl="0" w:tplc="7E68B940">
      <w:start w:val="3"/>
      <w:numFmt w:val="decimal"/>
      <w:lvlText w:val="（%1）"/>
      <w:lvlJc w:val="left"/>
      <w:pPr>
        <w:tabs>
          <w:tab w:val="num" w:pos="2520"/>
        </w:tabs>
        <w:ind w:left="25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>
    <w:nsid w:val="7D9E6BCF"/>
    <w:multiLevelType w:val="multilevel"/>
    <w:tmpl w:val="4DCAA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62"/>
        </w:tabs>
        <w:ind w:left="962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4"/>
        </w:tabs>
        <w:ind w:left="1444" w:hanging="4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26"/>
        </w:tabs>
        <w:ind w:left="1926" w:hanging="4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08"/>
        </w:tabs>
        <w:ind w:left="2408" w:hanging="4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90"/>
        </w:tabs>
        <w:ind w:left="2890" w:hanging="4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72"/>
        </w:tabs>
        <w:ind w:left="3372" w:hanging="4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54"/>
        </w:tabs>
        <w:ind w:left="3854" w:hanging="4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36"/>
        </w:tabs>
        <w:ind w:left="4336" w:hanging="480"/>
      </w:pPr>
      <w:rPr>
        <w:rFonts w:hint="default"/>
      </w:rPr>
    </w:lvl>
  </w:abstractNum>
  <w:abstractNum w:abstractNumId="19">
    <w:nsid w:val="7F4E1D18"/>
    <w:multiLevelType w:val="hybridMultilevel"/>
    <w:tmpl w:val="93AEED9C"/>
    <w:lvl w:ilvl="0" w:tplc="7E68B940">
      <w:start w:val="3"/>
      <w:numFmt w:val="decimal"/>
      <w:lvlText w:val="（%1）"/>
      <w:lvlJc w:val="left"/>
      <w:pPr>
        <w:tabs>
          <w:tab w:val="num" w:pos="2520"/>
        </w:tabs>
        <w:ind w:left="25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5"/>
  </w:num>
  <w:num w:numId="2">
    <w:abstractNumId w:val="8"/>
  </w:num>
  <w:num w:numId="3">
    <w:abstractNumId w:val="4"/>
  </w:num>
  <w:num w:numId="4">
    <w:abstractNumId w:val="18"/>
  </w:num>
  <w:num w:numId="5">
    <w:abstractNumId w:val="9"/>
  </w:num>
  <w:num w:numId="6">
    <w:abstractNumId w:val="13"/>
  </w:num>
  <w:num w:numId="7">
    <w:abstractNumId w:val="10"/>
  </w:num>
  <w:num w:numId="8">
    <w:abstractNumId w:val="16"/>
  </w:num>
  <w:num w:numId="9">
    <w:abstractNumId w:val="1"/>
  </w:num>
  <w:num w:numId="10">
    <w:abstractNumId w:val="7"/>
  </w:num>
  <w:num w:numId="11">
    <w:abstractNumId w:val="3"/>
  </w:num>
  <w:num w:numId="12">
    <w:abstractNumId w:val="17"/>
  </w:num>
  <w:num w:numId="13">
    <w:abstractNumId w:val="2"/>
  </w:num>
  <w:num w:numId="14">
    <w:abstractNumId w:val="19"/>
  </w:num>
  <w:num w:numId="15">
    <w:abstractNumId w:val="0"/>
  </w:num>
  <w:num w:numId="16">
    <w:abstractNumId w:val="12"/>
  </w:num>
  <w:num w:numId="17">
    <w:abstractNumId w:val="15"/>
  </w:num>
  <w:num w:numId="18">
    <w:abstractNumId w:val="14"/>
  </w:num>
  <w:num w:numId="19">
    <w:abstractNumId w:val="11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32582A"/>
    <w:rsid w:val="00006987"/>
    <w:rsid w:val="00015BDC"/>
    <w:rsid w:val="0008292D"/>
    <w:rsid w:val="000A4DBB"/>
    <w:rsid w:val="000C0FD2"/>
    <w:rsid w:val="000D7C5D"/>
    <w:rsid w:val="000E456A"/>
    <w:rsid w:val="00156639"/>
    <w:rsid w:val="001907C7"/>
    <w:rsid w:val="001C3566"/>
    <w:rsid w:val="001C48F1"/>
    <w:rsid w:val="001D3BE4"/>
    <w:rsid w:val="001E351C"/>
    <w:rsid w:val="001F3C0F"/>
    <w:rsid w:val="001F5366"/>
    <w:rsid w:val="00200F9D"/>
    <w:rsid w:val="0020146D"/>
    <w:rsid w:val="00212045"/>
    <w:rsid w:val="002D3393"/>
    <w:rsid w:val="00314095"/>
    <w:rsid w:val="00323366"/>
    <w:rsid w:val="0032582A"/>
    <w:rsid w:val="00350FC1"/>
    <w:rsid w:val="003B294E"/>
    <w:rsid w:val="003C572F"/>
    <w:rsid w:val="003E0EDE"/>
    <w:rsid w:val="004335D2"/>
    <w:rsid w:val="004C612B"/>
    <w:rsid w:val="004E586C"/>
    <w:rsid w:val="004E6A55"/>
    <w:rsid w:val="004F0A50"/>
    <w:rsid w:val="005000FD"/>
    <w:rsid w:val="005042A2"/>
    <w:rsid w:val="00581860"/>
    <w:rsid w:val="00581A46"/>
    <w:rsid w:val="005D3745"/>
    <w:rsid w:val="00600481"/>
    <w:rsid w:val="00635BC8"/>
    <w:rsid w:val="00662013"/>
    <w:rsid w:val="00666BD4"/>
    <w:rsid w:val="00692CBD"/>
    <w:rsid w:val="0069562C"/>
    <w:rsid w:val="006A5003"/>
    <w:rsid w:val="006D084C"/>
    <w:rsid w:val="00706CDD"/>
    <w:rsid w:val="00742FAC"/>
    <w:rsid w:val="0075377D"/>
    <w:rsid w:val="00755526"/>
    <w:rsid w:val="007876C4"/>
    <w:rsid w:val="007A25AC"/>
    <w:rsid w:val="007F5F13"/>
    <w:rsid w:val="00837320"/>
    <w:rsid w:val="0089005A"/>
    <w:rsid w:val="00904009"/>
    <w:rsid w:val="009041D9"/>
    <w:rsid w:val="00914156"/>
    <w:rsid w:val="00930327"/>
    <w:rsid w:val="00944276"/>
    <w:rsid w:val="009520C2"/>
    <w:rsid w:val="009910F7"/>
    <w:rsid w:val="009D7A77"/>
    <w:rsid w:val="00A3000E"/>
    <w:rsid w:val="00A31A9D"/>
    <w:rsid w:val="00A31C8B"/>
    <w:rsid w:val="00A4203B"/>
    <w:rsid w:val="00A619BB"/>
    <w:rsid w:val="00A64858"/>
    <w:rsid w:val="00A73B02"/>
    <w:rsid w:val="00A74DFD"/>
    <w:rsid w:val="00A91326"/>
    <w:rsid w:val="00A91F59"/>
    <w:rsid w:val="00AD2A9F"/>
    <w:rsid w:val="00AE765E"/>
    <w:rsid w:val="00AF2BDD"/>
    <w:rsid w:val="00B02178"/>
    <w:rsid w:val="00B024A3"/>
    <w:rsid w:val="00B07A57"/>
    <w:rsid w:val="00B36442"/>
    <w:rsid w:val="00B51B62"/>
    <w:rsid w:val="00B726CC"/>
    <w:rsid w:val="00B94C7D"/>
    <w:rsid w:val="00BB2C37"/>
    <w:rsid w:val="00C041CC"/>
    <w:rsid w:val="00C07F8C"/>
    <w:rsid w:val="00C543E7"/>
    <w:rsid w:val="00C833CB"/>
    <w:rsid w:val="00CA76F1"/>
    <w:rsid w:val="00CD47FF"/>
    <w:rsid w:val="00CF668C"/>
    <w:rsid w:val="00D04F72"/>
    <w:rsid w:val="00D503BF"/>
    <w:rsid w:val="00DF7DBA"/>
    <w:rsid w:val="00E06E3A"/>
    <w:rsid w:val="00E6117B"/>
    <w:rsid w:val="00E675B2"/>
    <w:rsid w:val="00EA3775"/>
    <w:rsid w:val="00F16AF8"/>
    <w:rsid w:val="00F63C72"/>
    <w:rsid w:val="00F76E1B"/>
    <w:rsid w:val="00F90D8C"/>
    <w:rsid w:val="00FF6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basedOn w:val="a0"/>
  </w:style>
  <w:style w:type="paragraph" w:styleId="a6">
    <w:name w:val="Body Text Indent"/>
    <w:basedOn w:val="a"/>
    <w:pPr>
      <w:tabs>
        <w:tab w:val="left" w:pos="480"/>
      </w:tabs>
      <w:spacing w:beforeLines="50"/>
      <w:ind w:leftChars="200" w:left="480" w:firstLineChars="4" w:firstLine="10"/>
      <w:jc w:val="both"/>
    </w:pPr>
    <w:rPr>
      <w:rFonts w:ascii="標楷體" w:eastAsia="標楷體"/>
    </w:rPr>
  </w:style>
  <w:style w:type="paragraph" w:customStyle="1" w:styleId="SOP2">
    <w:name w:val="SOP文2"/>
    <w:basedOn w:val="a"/>
    <w:pPr>
      <w:adjustRightInd w:val="0"/>
      <w:spacing w:before="240" w:line="360" w:lineRule="atLeast"/>
      <w:ind w:left="1260"/>
      <w:jc w:val="both"/>
      <w:textAlignment w:val="baseline"/>
    </w:pPr>
    <w:rPr>
      <w:rFonts w:ascii="細明體" w:eastAsia="細明體"/>
      <w:kern w:val="0"/>
      <w:sz w:val="20"/>
    </w:rPr>
  </w:style>
  <w:style w:type="paragraph" w:customStyle="1" w:styleId="SOP3">
    <w:name w:val="SOP文 3"/>
    <w:basedOn w:val="a"/>
    <w:pPr>
      <w:tabs>
        <w:tab w:val="left" w:pos="1276"/>
      </w:tabs>
      <w:adjustRightInd w:val="0"/>
      <w:spacing w:before="240" w:line="360" w:lineRule="atLeast"/>
      <w:ind w:left="1276" w:hanging="736"/>
      <w:jc w:val="both"/>
      <w:textAlignment w:val="baseline"/>
    </w:pPr>
    <w:rPr>
      <w:rFonts w:eastAsia="華康中黑體"/>
      <w:kern w:val="0"/>
      <w:sz w:val="20"/>
    </w:rPr>
  </w:style>
  <w:style w:type="paragraph" w:styleId="a7">
    <w:name w:val="Date"/>
    <w:basedOn w:val="a"/>
    <w:next w:val="a"/>
    <w:pPr>
      <w:jc w:val="right"/>
    </w:pPr>
    <w:rPr>
      <w:rFonts w:ascii="標楷體" w:eastAsia="標楷體"/>
    </w:rPr>
  </w:style>
  <w:style w:type="paragraph" w:styleId="a8">
    <w:name w:val="List Paragraph"/>
    <w:basedOn w:val="a"/>
    <w:uiPriority w:val="34"/>
    <w:qFormat/>
    <w:rsid w:val="00837320"/>
    <w:pPr>
      <w:ind w:leftChars="200" w:left="480"/>
    </w:pPr>
  </w:style>
  <w:style w:type="character" w:styleId="a9">
    <w:name w:val="Hyperlink"/>
    <w:uiPriority w:val="99"/>
    <w:unhideWhenUsed/>
    <w:rsid w:val="0021204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9520C2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9520C2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92.168.92.177/&#20013;&#24037;SOP(&#29256;&#26412;1(9406))(96.9.6)/10512&#34389;&#29256;SOP9/&#34389;09090/&#34389;&#34920;09090D(&#26597;&#39511;&#34920;)(1)(105.12).doc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192.168.92.177/&#20013;&#24037;SOP(&#29256;&#26412;1(9406))(96.9.6)/10512&#34389;&#29256;SOP9/&#34389;09090/&#34389;&#34920;09090D(&#26597;&#39511;&#34920;)(1)(105.12).doc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435</Words>
  <Characters>2480</Characters>
  <Application>Microsoft Office Word</Application>
  <DocSecurity>0</DocSecurity>
  <Lines>20</Lines>
  <Paragraphs>5</Paragraphs>
  <ScaleCrop>false</ScaleCrop>
  <Company>國道高速公路局</Company>
  <LinksUpToDate>false</LinksUpToDate>
  <CharactersWithSpaces>2910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交通部台灣區國道高速公路局</dc:title>
  <dc:creator>user</dc:creator>
  <cp:lastModifiedBy>user</cp:lastModifiedBy>
  <cp:revision>6</cp:revision>
  <cp:lastPrinted>2019-03-07T05:56:00Z</cp:lastPrinted>
  <dcterms:created xsi:type="dcterms:W3CDTF">2019-02-26T08:44:00Z</dcterms:created>
  <dcterms:modified xsi:type="dcterms:W3CDTF">2019-03-07T05:59:00Z</dcterms:modified>
</cp:coreProperties>
</file>